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3AD" w:rsidRDefault="005433AD" w:rsidP="00473FBB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Демоверсия итоговой работы 10 класса по истории.</w:t>
      </w:r>
    </w:p>
    <w:p w:rsidR="005433AD" w:rsidRDefault="005433AD" w:rsidP="00473FBB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D6045" w:rsidRDefault="00D3217E" w:rsidP="00D3217E">
      <w:r>
        <w:rPr>
          <w:noProof/>
          <w:lang w:eastAsia="ru-RU"/>
        </w:rPr>
        <w:drawing>
          <wp:inline distT="0" distB="0" distL="0" distR="0">
            <wp:extent cx="5922645" cy="2381885"/>
            <wp:effectExtent l="19050" t="0" r="1905" b="0"/>
            <wp:docPr id="13" name="Рисунок 13" descr="C:\Users\TATA13\Desktop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A13\Desktop\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7E" w:rsidRDefault="00FD6045" w:rsidP="00D3217E">
      <w:r>
        <w:t>Ответы</w:t>
      </w:r>
      <w:r w:rsidRPr="00F220C0">
        <w:t>:</w:t>
      </w:r>
      <w:r>
        <w:t xml:space="preserve"> 3 и 1</w:t>
      </w:r>
      <w:r w:rsidR="00F220C0">
        <w:t xml:space="preserve"> (по 1 баллу за каждый ответ)</w:t>
      </w:r>
      <w:r w:rsidR="00D3217E">
        <w:rPr>
          <w:noProof/>
          <w:lang w:eastAsia="ru-RU"/>
        </w:rPr>
        <w:drawing>
          <wp:inline distT="0" distB="0" distL="0" distR="0">
            <wp:extent cx="5940425" cy="2478345"/>
            <wp:effectExtent l="19050" t="0" r="3175" b="0"/>
            <wp:docPr id="14" name="Рисунок 14" descr="C:\Users\TATA13\Desktop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A13\Desktop\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Pr="00FD6045" w:rsidRDefault="00FD6045" w:rsidP="00D3217E">
      <w:r>
        <w:t>Ответ</w:t>
      </w:r>
      <w:r w:rsidRPr="00F220C0">
        <w:t>:</w:t>
      </w:r>
      <w:r>
        <w:t xml:space="preserve"> 3</w:t>
      </w:r>
      <w:r w:rsidR="00F220C0">
        <w:t xml:space="preserve"> (1 балл)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32805" cy="1616075"/>
            <wp:effectExtent l="19050" t="0" r="0" b="0"/>
            <wp:docPr id="15" name="Рисунок 15" descr="C:\Users\TATA13\Desktop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A13\Desktop\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Pr="00FD6045" w:rsidRDefault="00FD6045" w:rsidP="00FD6045">
      <w:r>
        <w:t>Ответ</w:t>
      </w:r>
      <w:r>
        <w:rPr>
          <w:lang w:val="en-US"/>
        </w:rPr>
        <w:t>:</w:t>
      </w:r>
      <w:r>
        <w:t xml:space="preserve"> ВГБА</w:t>
      </w:r>
      <w:r w:rsidR="00F220C0">
        <w:t xml:space="preserve"> (1 балл)</w:t>
      </w:r>
    </w:p>
    <w:p w:rsidR="00FD6045" w:rsidRDefault="00FD6045" w:rsidP="00D3217E"/>
    <w:p w:rsidR="00D3217E" w:rsidRDefault="00D3217E" w:rsidP="00D3217E">
      <w:r>
        <w:rPr>
          <w:noProof/>
          <w:lang w:eastAsia="ru-RU"/>
        </w:rPr>
        <w:lastRenderedPageBreak/>
        <w:drawing>
          <wp:inline distT="0" distB="0" distL="0" distR="0">
            <wp:extent cx="5943600" cy="2052320"/>
            <wp:effectExtent l="19050" t="0" r="0" b="0"/>
            <wp:docPr id="16" name="Рисунок 16" descr="C:\Users\TATA13\Desktop\image14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A13\Desktop\image14 - коп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Pr="00FD6045" w:rsidRDefault="00FD6045" w:rsidP="00D3217E">
      <w:r>
        <w:t>Ответ</w:t>
      </w:r>
      <w:r>
        <w:rPr>
          <w:lang w:val="en-US"/>
        </w:rPr>
        <w:t>:</w:t>
      </w:r>
      <w:r>
        <w:t xml:space="preserve"> Витте</w:t>
      </w:r>
      <w:r w:rsidR="00F220C0">
        <w:t xml:space="preserve"> (1 балл)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32805" cy="2094865"/>
            <wp:effectExtent l="19050" t="0" r="0" b="0"/>
            <wp:docPr id="2" name="Рисунок 2" descr="C:\Users\TATA13\Desktop\image0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A13\Desktop\image0 - коп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Default="00FD6045" w:rsidP="00D3217E">
      <w:r>
        <w:t>Ответы</w:t>
      </w:r>
      <w:r w:rsidRPr="00F220C0">
        <w:t>:</w:t>
      </w:r>
      <w:r>
        <w:t xml:space="preserve"> 3 и 4</w:t>
      </w:r>
      <w:r w:rsidR="00F220C0">
        <w:t xml:space="preserve"> (по 1 баллу за каждый ответ)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3600" cy="871855"/>
            <wp:effectExtent l="19050" t="0" r="0" b="0"/>
            <wp:docPr id="1" name="Рисунок 1" descr="C:\Users\TATA13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13\Desktop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Default="00FD6045" w:rsidP="00D3217E">
      <w:r>
        <w:t>Ответ</w:t>
      </w:r>
      <w:r>
        <w:rPr>
          <w:lang w:val="en-US"/>
        </w:rPr>
        <w:t>:</w:t>
      </w:r>
      <w:r>
        <w:t xml:space="preserve"> 1</w:t>
      </w:r>
      <w:r w:rsidR="00F220C0">
        <w:t xml:space="preserve"> (1 балл)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1028513"/>
            <wp:effectExtent l="19050" t="0" r="3175" b="0"/>
            <wp:docPr id="4" name="Рисунок 4" descr="C:\Users\TATA13\Desktop\image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A13\Desktop\image2 - коп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Pr="00FD6045" w:rsidRDefault="00FD6045" w:rsidP="00FD6045">
      <w:r>
        <w:t>Ответ</w:t>
      </w:r>
      <w:r>
        <w:rPr>
          <w:lang w:val="en-US"/>
        </w:rPr>
        <w:t>:</w:t>
      </w:r>
      <w:r>
        <w:t xml:space="preserve"> 4</w:t>
      </w:r>
      <w:r w:rsidR="00F220C0">
        <w:t xml:space="preserve"> (1 балл)</w:t>
      </w:r>
    </w:p>
    <w:p w:rsidR="00FD6045" w:rsidRDefault="00FD6045" w:rsidP="00D3217E"/>
    <w:p w:rsidR="00D3217E" w:rsidRDefault="00D3217E" w:rsidP="00D3217E">
      <w:r>
        <w:rPr>
          <w:noProof/>
          <w:lang w:eastAsia="ru-RU"/>
        </w:rPr>
        <w:lastRenderedPageBreak/>
        <w:drawing>
          <wp:inline distT="0" distB="0" distL="0" distR="0">
            <wp:extent cx="5940425" cy="2304711"/>
            <wp:effectExtent l="19050" t="0" r="3175" b="0"/>
            <wp:docPr id="3" name="Рисунок 3" descr="C:\Users\TATA13\Desktop\image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13\Desktop\image3 - коп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45" w:rsidRDefault="00FD6045" w:rsidP="00D3217E">
      <w:r>
        <w:t>Ответ</w:t>
      </w:r>
      <w:r w:rsidR="00321419">
        <w:t>ы</w:t>
      </w:r>
      <w:r w:rsidRPr="00F220C0">
        <w:t>:</w:t>
      </w:r>
      <w:r w:rsidR="00321419">
        <w:t xml:space="preserve"> 1 и 1</w:t>
      </w:r>
      <w:r w:rsidR="00F220C0">
        <w:t xml:space="preserve"> (по 1 баллу за каждый ответ)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2130160"/>
            <wp:effectExtent l="19050" t="0" r="3175" b="0"/>
            <wp:docPr id="8" name="Рисунок 8" descr="C:\Users\TATA13\Desktop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A13\Desktop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19" w:rsidRDefault="00151CE3" w:rsidP="00D3217E">
      <w:r>
        <w:t>Ответ</w:t>
      </w:r>
      <w:r>
        <w:rPr>
          <w:lang w:val="en-US"/>
        </w:rPr>
        <w:t>:</w:t>
      </w:r>
      <w:r>
        <w:t xml:space="preserve"> 156</w:t>
      </w:r>
      <w:r w:rsidR="00F220C0">
        <w:t xml:space="preserve"> (1 балл)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22645" cy="2211705"/>
            <wp:effectExtent l="19050" t="0" r="1905" b="0"/>
            <wp:docPr id="6" name="Рисунок 6" descr="C:\Users\TATA13\Desktop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A13\Desktop\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19" w:rsidRPr="00FD6045" w:rsidRDefault="00321419" w:rsidP="00321419">
      <w:r>
        <w:t>Ответ</w:t>
      </w:r>
      <w:r>
        <w:rPr>
          <w:lang w:val="en-US"/>
        </w:rPr>
        <w:t>:</w:t>
      </w:r>
      <w:r>
        <w:t xml:space="preserve"> 4</w:t>
      </w:r>
      <w:r w:rsidR="00F220C0">
        <w:t xml:space="preserve"> (1 балл)</w:t>
      </w:r>
    </w:p>
    <w:p w:rsidR="00D3217E" w:rsidRDefault="00D3217E" w:rsidP="00D3217E"/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1833289"/>
            <wp:effectExtent l="19050" t="0" r="3175" b="0"/>
            <wp:docPr id="7" name="Рисунок 7" descr="C:\Users\TATA13\Desktop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A13\Desktop\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E3" w:rsidRPr="00FD6045" w:rsidRDefault="00151CE3" w:rsidP="00151CE3">
      <w:r>
        <w:t>Ответ</w:t>
      </w:r>
      <w:r>
        <w:rPr>
          <w:lang w:val="en-US"/>
        </w:rPr>
        <w:t>:</w:t>
      </w:r>
      <w:r>
        <w:t xml:space="preserve"> 4</w:t>
      </w:r>
      <w:r w:rsidR="00F220C0">
        <w:t xml:space="preserve"> (1 балл)</w:t>
      </w:r>
    </w:p>
    <w:p w:rsidR="00D3217E" w:rsidRDefault="00D3217E" w:rsidP="00D3217E"/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1348107"/>
            <wp:effectExtent l="19050" t="0" r="3175" b="0"/>
            <wp:docPr id="9" name="Рисунок 9" descr="C:\Users\TATA13\Desktop\image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A13\Desktop\image5 - копия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E3" w:rsidRPr="00FD6045" w:rsidRDefault="00151CE3" w:rsidP="00151CE3">
      <w:r>
        <w:t>Ответ</w:t>
      </w:r>
      <w:r>
        <w:rPr>
          <w:lang w:val="en-US"/>
        </w:rPr>
        <w:t>:</w:t>
      </w:r>
      <w:r>
        <w:t xml:space="preserve"> НЭП</w:t>
      </w:r>
      <w:r w:rsidR="00F220C0">
        <w:t xml:space="preserve"> (1 балл)</w:t>
      </w:r>
    </w:p>
    <w:p w:rsidR="00D3217E" w:rsidRDefault="00D3217E" w:rsidP="00D3217E"/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2244541"/>
            <wp:effectExtent l="19050" t="0" r="3175" b="0"/>
            <wp:docPr id="10" name="Рисунок 10" descr="C:\Users\TATA13\Desktop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A13\Desktop\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E3" w:rsidRPr="00FD6045" w:rsidRDefault="00151CE3" w:rsidP="00151CE3">
      <w:r>
        <w:t>Ответ</w:t>
      </w:r>
      <w:r w:rsidRPr="00F220C0">
        <w:t>:</w:t>
      </w:r>
      <w:r>
        <w:t xml:space="preserve"> 1542</w:t>
      </w:r>
      <w:r w:rsidR="00F220C0">
        <w:t xml:space="preserve"> (2 балла, при наличии одной ошибки – 1 балл)</w:t>
      </w:r>
    </w:p>
    <w:p w:rsidR="00151CE3" w:rsidRDefault="00151CE3" w:rsidP="00D3217E"/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4609003"/>
            <wp:effectExtent l="19050" t="0" r="3175" b="0"/>
            <wp:docPr id="12" name="Рисунок 12" descr="C:\Users\TATA13\Desktop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13\Desktop\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7E" w:rsidRDefault="00D3217E" w:rsidP="00D3217E"/>
    <w:p w:rsidR="00151CE3" w:rsidRPr="00FD6045" w:rsidRDefault="00151CE3" w:rsidP="00151CE3">
      <w:r>
        <w:t>Ответы</w:t>
      </w:r>
      <w:r w:rsidRPr="00F220C0">
        <w:t>:</w:t>
      </w:r>
      <w:r>
        <w:t xml:space="preserve"> 3 и 4 и 3</w:t>
      </w:r>
      <w:r w:rsidR="00F220C0">
        <w:t xml:space="preserve"> (по 1 баллу за каждый ответ)</w:t>
      </w:r>
    </w:p>
    <w:p w:rsidR="00151CE3" w:rsidRDefault="00151CE3" w:rsidP="00D3217E"/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2046653"/>
            <wp:effectExtent l="19050" t="0" r="3175" b="0"/>
            <wp:docPr id="17" name="Рисунок 17" descr="C:\Users\TATA13\Desktop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A13\Desktop\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D4" w:rsidRPr="00FD6045" w:rsidRDefault="001156D4" w:rsidP="001156D4">
      <w:r>
        <w:t>Ответ</w:t>
      </w:r>
      <w:r>
        <w:rPr>
          <w:lang w:val="en-US"/>
        </w:rPr>
        <w:t>:</w:t>
      </w:r>
      <w:r>
        <w:t xml:space="preserve"> 2</w:t>
      </w:r>
      <w:r w:rsidR="00F220C0">
        <w:t xml:space="preserve"> (1 балл)</w:t>
      </w:r>
    </w:p>
    <w:p w:rsidR="001156D4" w:rsidRDefault="001156D4" w:rsidP="00D3217E"/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3600" cy="2126615"/>
            <wp:effectExtent l="19050" t="0" r="0" b="0"/>
            <wp:docPr id="18" name="Рисунок 18" descr="C:\Users\TATA13\Desktop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A13\Desktop\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D4" w:rsidRDefault="001156D4" w:rsidP="00D3217E">
      <w:r>
        <w:t>Ответ</w:t>
      </w:r>
      <w:r>
        <w:rPr>
          <w:lang w:val="en-US"/>
        </w:rPr>
        <w:t>:</w:t>
      </w:r>
      <w:r w:rsidR="00636183">
        <w:t xml:space="preserve"> 4</w:t>
      </w:r>
      <w:r w:rsidR="00F220C0">
        <w:t xml:space="preserve"> (1 балл)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40425" cy="2080119"/>
            <wp:effectExtent l="19050" t="0" r="3175" b="0"/>
            <wp:docPr id="19" name="Рисунок 19" descr="C:\Users\TATA13\Desktop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A13\Desktop\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83" w:rsidRDefault="00636183" w:rsidP="00D3217E">
      <w:r>
        <w:t>Ответ</w:t>
      </w:r>
      <w:r w:rsidRPr="007D2853">
        <w:t>:</w:t>
      </w:r>
      <w:r>
        <w:t xml:space="preserve"> 236</w:t>
      </w:r>
      <w:r w:rsidR="007D2853">
        <w:t xml:space="preserve"> (2 балла, при наличии одной ошибки – 1 балл)</w:t>
      </w:r>
    </w:p>
    <w:p w:rsidR="00D3217E" w:rsidRDefault="00D3217E" w:rsidP="00D3217E">
      <w:r>
        <w:rPr>
          <w:noProof/>
          <w:lang w:eastAsia="ru-RU"/>
        </w:rPr>
        <w:drawing>
          <wp:inline distT="0" distB="0" distL="0" distR="0">
            <wp:extent cx="5932805" cy="3615055"/>
            <wp:effectExtent l="19050" t="0" r="0" b="0"/>
            <wp:docPr id="20" name="Рисунок 20" descr="C:\Users\TATA13\Desktop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A13\Desktop\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8E" w:rsidRPr="007D2853" w:rsidRDefault="00636183" w:rsidP="005433AD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С4) Русско-японская и Первая мировая война</w:t>
      </w:r>
      <w:r w:rsidR="007D2853">
        <w:rPr>
          <w:rFonts w:ascii="Times New Roman" w:hAnsi="Times New Roman" w:cs="Times New Roman"/>
        </w:rPr>
        <w:t xml:space="preserve"> </w:t>
      </w:r>
      <w:r w:rsidR="007D2853">
        <w:t>(2 балла, по 1 баллу за каждую названную войну)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С5</w:t>
      </w:r>
      <w:r w:rsidRPr="0063618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636183">
        <w:rPr>
          <w:rFonts w:ascii="Times New Roman" w:hAnsi="Times New Roman" w:cs="Times New Roman"/>
        </w:rPr>
        <w:t>Правильный ответ долже</w:t>
      </w:r>
      <w:r>
        <w:rPr>
          <w:rFonts w:ascii="Times New Roman" w:hAnsi="Times New Roman" w:cs="Times New Roman"/>
        </w:rPr>
        <w:t>н содержать следующие элементы: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 xml:space="preserve">1)  позиция выпускника: выбор </w:t>
      </w:r>
      <w:r>
        <w:rPr>
          <w:rFonts w:ascii="Times New Roman" w:hAnsi="Times New Roman" w:cs="Times New Roman"/>
        </w:rPr>
        <w:t>первой или второй точки зрения;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2)  аргументы, например: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при выборе первой точки зрения может быть сказано, что: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аграрные преобразования Столыпина напрямую не затрагивали с</w:t>
      </w:r>
      <w:r w:rsidR="00F220C0">
        <w:rPr>
          <w:rFonts w:ascii="Times New Roman" w:hAnsi="Times New Roman" w:cs="Times New Roman"/>
        </w:rPr>
        <w:t>обственнических прав помещиков;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аграрные реформы Столыпина отвлекали крестьян от идеи раздела помещичьих земель;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благодаря столыпинским реформам бедняки, продавшие свою землю, пополняли число сельскохозяйственных рабочих, труд которых использ</w:t>
      </w:r>
      <w:r w:rsidR="00F220C0">
        <w:rPr>
          <w:rFonts w:ascii="Times New Roman" w:hAnsi="Times New Roman" w:cs="Times New Roman"/>
        </w:rPr>
        <w:t>овался в помещичьих хозяйствах;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изменённый 3 июня 1907 г. избирательный закон предоставил больше преимуществ дворянам-помещикам (в том числе в ущерб крестьянским правам);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при П. А. Столыпине продолжал действовать Дворянский банк, предоставлявший льготные кредиты помещикам;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 xml:space="preserve">при выборе второй точки </w:t>
      </w:r>
      <w:r w:rsidR="00F220C0">
        <w:rPr>
          <w:rFonts w:ascii="Times New Roman" w:hAnsi="Times New Roman" w:cs="Times New Roman"/>
        </w:rPr>
        <w:t>зрения может быть сказано, что: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реформы способствовали укреплению частной крестьянской собственности на землю (превращению крестьян в собственников земли);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Столыпин освободил хозяйств</w:t>
      </w:r>
      <w:r w:rsidR="00F220C0">
        <w:rPr>
          <w:rFonts w:ascii="Times New Roman" w:hAnsi="Times New Roman" w:cs="Times New Roman"/>
        </w:rPr>
        <w:t>енных крестьян от гнёта общины;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при нём была активизирована деятельность Крестьянского банка по выдаче ссуд крестьянам;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реформы ускорили переход части помещичьих земель в рук</w:t>
      </w:r>
      <w:r w:rsidR="00F220C0">
        <w:rPr>
          <w:rFonts w:ascii="Times New Roman" w:hAnsi="Times New Roman" w:cs="Times New Roman"/>
        </w:rPr>
        <w:t>и крестьян через куплю-продажу;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переселенческая политика позволяла решать проблему малоземелья крестьян в Центральном регионе;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столыпинские реформы позволяли решать проблему чер</w:t>
      </w:r>
      <w:r w:rsidR="00F220C0">
        <w:rPr>
          <w:rFonts w:ascii="Times New Roman" w:hAnsi="Times New Roman" w:cs="Times New Roman"/>
        </w:rPr>
        <w:t>есполосицы крестьянских земель;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в ходе реформ получила значительное развитие крестьянская кооперация;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выросла урожайность крестьянских земель, то</w:t>
      </w:r>
      <w:r w:rsidR="00F220C0">
        <w:rPr>
          <w:rFonts w:ascii="Times New Roman" w:hAnsi="Times New Roman" w:cs="Times New Roman"/>
        </w:rPr>
        <w:t>варность крестьянских хозяйств;</w:t>
      </w:r>
    </w:p>
    <w:p w:rsidR="00636183" w:rsidRPr="00636183" w:rsidRDefault="00636183" w:rsidP="00636183">
      <w:pPr>
        <w:spacing w:after="0" w:line="360" w:lineRule="auto"/>
        <w:rPr>
          <w:rFonts w:ascii="Times New Roman" w:hAnsi="Times New Roman" w:cs="Times New Roman"/>
        </w:rPr>
      </w:pPr>
      <w:r w:rsidRPr="00636183">
        <w:rPr>
          <w:rFonts w:ascii="Times New Roman" w:hAnsi="Times New Roman" w:cs="Times New Roman"/>
        </w:rPr>
        <w:t>— при реформировании системы местного самоуправления Столыпин планировал предоставить больше прав крестьянам-собственникам</w:t>
      </w:r>
    </w:p>
    <w:p w:rsidR="007D2853" w:rsidRDefault="007D2853" w:rsidP="00F220C0">
      <w:pPr>
        <w:spacing w:after="0" w:line="360" w:lineRule="auto"/>
        <w:jc w:val="both"/>
      </w:pPr>
      <w:r>
        <w:t>(3 балла, по одному баллу за каждый названный факт)</w:t>
      </w:r>
    </w:p>
    <w:p w:rsidR="007D2853" w:rsidRDefault="007D2853" w:rsidP="00F220C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220C0">
        <w:rPr>
          <w:rFonts w:ascii="Times New Roman" w:hAnsi="Times New Roman" w:cs="Times New Roman"/>
        </w:rPr>
        <w:t>С6</w:t>
      </w:r>
      <w:r>
        <w:rPr>
          <w:rFonts w:ascii="Times New Roman" w:hAnsi="Times New Roman" w:cs="Times New Roman"/>
        </w:rPr>
        <w:t xml:space="preserve">) </w:t>
      </w:r>
      <w:r w:rsidRPr="00F220C0">
        <w:rPr>
          <w:rFonts w:ascii="Times New Roman" w:hAnsi="Times New Roman" w:cs="Times New Roman"/>
        </w:rPr>
        <w:t>Могут бы</w:t>
      </w:r>
      <w:r>
        <w:rPr>
          <w:rFonts w:ascii="Times New Roman" w:hAnsi="Times New Roman" w:cs="Times New Roman"/>
        </w:rPr>
        <w:t>ть приведены следующие причины:</w:t>
      </w: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низкая заработная плата;</w:t>
      </w: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220C0">
        <w:rPr>
          <w:rFonts w:ascii="Times New Roman" w:hAnsi="Times New Roman" w:cs="Times New Roman"/>
        </w:rPr>
        <w:t>— продолжительный рабочий день;</w:t>
      </w: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— бесправие рабочих;</w:t>
      </w: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220C0">
        <w:rPr>
          <w:rFonts w:ascii="Times New Roman" w:hAnsi="Times New Roman" w:cs="Times New Roman"/>
        </w:rPr>
        <w:t>— тяжелые бытовые условия;</w:t>
      </w: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220C0">
        <w:rPr>
          <w:rFonts w:ascii="Times New Roman" w:hAnsi="Times New Roman" w:cs="Times New Roman"/>
        </w:rPr>
        <w:t>— тяготы, вызванные промышленным кри</w:t>
      </w:r>
      <w:r>
        <w:rPr>
          <w:rFonts w:ascii="Times New Roman" w:hAnsi="Times New Roman" w:cs="Times New Roman"/>
        </w:rPr>
        <w:t>зисом и русско-японской войной;</w:t>
      </w:r>
    </w:p>
    <w:p w:rsidR="007D2853" w:rsidRDefault="00F220C0" w:rsidP="007D2853">
      <w:pPr>
        <w:spacing w:after="0" w:line="360" w:lineRule="auto"/>
        <w:jc w:val="both"/>
      </w:pPr>
      <w:r w:rsidRPr="00F220C0">
        <w:rPr>
          <w:rFonts w:ascii="Times New Roman" w:hAnsi="Times New Roman" w:cs="Times New Roman"/>
        </w:rPr>
        <w:t>— отсутствие системы социального страхования.</w:t>
      </w:r>
      <w:r w:rsidR="007D2853">
        <w:rPr>
          <w:rFonts w:ascii="Times New Roman" w:hAnsi="Times New Roman" w:cs="Times New Roman"/>
        </w:rPr>
        <w:t xml:space="preserve"> </w:t>
      </w:r>
      <w:r w:rsidR="007D2853">
        <w:t>(3 балла, по одному баллу за каждый названный факт)</w:t>
      </w:r>
    </w:p>
    <w:p w:rsidR="005433AD" w:rsidRPr="007D2853" w:rsidRDefault="005433AD" w:rsidP="00F220C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7D2853" w:rsidRDefault="00F220C0" w:rsidP="007D2853">
      <w:pPr>
        <w:spacing w:after="0" w:line="360" w:lineRule="auto"/>
        <w:jc w:val="both"/>
      </w:pPr>
      <w:r w:rsidRPr="00F220C0">
        <w:rPr>
          <w:rFonts w:ascii="Times New Roman" w:hAnsi="Times New Roman" w:cs="Times New Roman"/>
        </w:rPr>
        <w:t>Шествие к Зимнему дворцу закончилось расстрелом демонстрации правительственными войсками и привело к началу первой российской революции (1905-1907)</w:t>
      </w:r>
      <w:r>
        <w:rPr>
          <w:rFonts w:ascii="Times New Roman" w:hAnsi="Times New Roman" w:cs="Times New Roman"/>
        </w:rPr>
        <w:t>.</w:t>
      </w:r>
      <w:r w:rsidR="007D2853">
        <w:rPr>
          <w:rFonts w:ascii="Times New Roman" w:hAnsi="Times New Roman" w:cs="Times New Roman"/>
        </w:rPr>
        <w:t xml:space="preserve"> </w:t>
      </w:r>
      <w:r w:rsidR="007D2853">
        <w:t>(2 балла, за каждый ответ по 1 баллу)</w:t>
      </w:r>
    </w:p>
    <w:p w:rsid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C7139" w:rsidRDefault="00AC7139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за работу</w:t>
      </w:r>
      <w:r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</w:rPr>
        <w:t xml:space="preserve"> 34 балла</w:t>
      </w:r>
    </w:p>
    <w:p w:rsidR="00AC7139" w:rsidRDefault="00AC7139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15 –</w:t>
      </w:r>
      <w:r w:rsidR="00E97311">
        <w:rPr>
          <w:rFonts w:ascii="Times New Roman" w:hAnsi="Times New Roman" w:cs="Times New Roman"/>
        </w:rPr>
        <w:t xml:space="preserve"> оценка</w:t>
      </w:r>
      <w:r>
        <w:rPr>
          <w:rFonts w:ascii="Times New Roman" w:hAnsi="Times New Roman" w:cs="Times New Roman"/>
        </w:rPr>
        <w:t xml:space="preserve"> 3</w:t>
      </w:r>
    </w:p>
    <w:p w:rsidR="00AC7139" w:rsidRDefault="00AC7139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23 – </w:t>
      </w:r>
      <w:r w:rsidR="00E97311">
        <w:rPr>
          <w:rFonts w:ascii="Times New Roman" w:hAnsi="Times New Roman" w:cs="Times New Roman"/>
        </w:rPr>
        <w:t xml:space="preserve">оценка </w:t>
      </w:r>
      <w:r>
        <w:rPr>
          <w:rFonts w:ascii="Times New Roman" w:hAnsi="Times New Roman" w:cs="Times New Roman"/>
        </w:rPr>
        <w:t>4</w:t>
      </w:r>
    </w:p>
    <w:p w:rsidR="00AC7139" w:rsidRPr="00AC7139" w:rsidRDefault="00AC7139" w:rsidP="00F220C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29 -</w:t>
      </w:r>
      <w:r w:rsidR="00E97311">
        <w:rPr>
          <w:rFonts w:ascii="Times New Roman" w:hAnsi="Times New Roman" w:cs="Times New Roman"/>
        </w:rPr>
        <w:t xml:space="preserve"> оценка</w:t>
      </w:r>
      <w:r>
        <w:rPr>
          <w:rFonts w:ascii="Times New Roman" w:hAnsi="Times New Roman" w:cs="Times New Roman"/>
        </w:rPr>
        <w:t xml:space="preserve"> 5</w:t>
      </w:r>
    </w:p>
    <w:p w:rsid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220C0" w:rsidRPr="00F220C0" w:rsidRDefault="00F220C0" w:rsidP="00F220C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3FBB" w:rsidRPr="00473FBB" w:rsidRDefault="00473FBB" w:rsidP="00473FBB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473FBB">
        <w:rPr>
          <w:rFonts w:ascii="Times New Roman" w:hAnsi="Times New Roman" w:cs="Times New Roman"/>
          <w:b/>
          <w:u w:val="single"/>
        </w:rPr>
        <w:t>Основные даты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1903 г. – второй съезд РСДРП;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1904 – 1905 гг. – русско-японская война;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15 июля 1904 г. – убийство В.К. Плеве;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9 января 1905 г. – «Кровавое воскресенье»;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14-15 мая 1905 г. - поражение русского флота в Цусимском сражении;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6 августа 1905 г. - Манифест об учреждении законосовещательной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Государственной думы;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5 сентября 1905 г. - заключение Портсмутского мира;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7-25 октября 1905 г. - Всероссийская политическая забастовка;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12-18 октября 1905 г. - первый съезд Конституционно-демократической партии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(партии кадетов);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17 октября 1905 г. - Высочайший Манифест о даровании свобод и учреждении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Государственной думы;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9-19 декабря 1905 г. - вооруженное восстание в Москве;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11 декабря 1905 г. - закон о выборах в Государственную думу;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23 апреля 1906 г. - издание Основных государственных законов;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27 апреля 1906 г. - первое заседание Государственной думы;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8 июля 1906 г. - роспуск первой Государственной думы;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9 ноября 1906 г. – начало аграрной реформы П.А. Столыпина;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3 июня 1907 г. - роспуск второй Государственной думы и издание нового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избирательного закона;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1907 г. - окончательное оформление Антанты;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1907-1912 гг. - работа III Государственной думы;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1908 г. - первый русский фильм «Стенька Разин и княжна»;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1909 г. - издание сборника «Вехи»;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 сентября 1911 г. – смертельное ранение П.А. Столыпина;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1912-1917 гг. - работа IV Государственной думы;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 августа 1914 г. - объявление Германией войны России;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1915 г. - образование Прогрессивного блока;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май 1916 г. - «Брусиловский прорыв»;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26 февраля 1917 г. - расстрел демонстрации на Знаменской площади Петрограда,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переход части воинских частей на сторону восставших;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27 февраля 1917 г. - формирование Временного Комитета Государственной думы;</w:t>
      </w:r>
    </w:p>
    <w:p w:rsidR="00097D0E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2 марта 1917 г. – отречение Николая II.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Октябрьская социалистическая революция – 25-26 октября (7 - 8 ноября) 1917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Учредительное собрание – 5-6 января 1918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Создание СНК - конец октября 1917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Создание ВЧК при СНК - декабрь 1917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Принятие Декларации прав народов России - ноябрь 1917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Создание Высшего совета народного хозяйства (ВСНХ) - декабрь 1917.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Принятие первой в отечественной истории конституции - Конституции РСФСР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- июль 1918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Создание регулярной Красной Армии (РККА) – январь 1918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Решение Исполкома Петроградского Совета об объявлении 23 февраля 1918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Днем защиты социалистического Отечества.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Подписание Брестского мира с Германией – 3 марта 1918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Первый этап Гражданской войны – апрель-май – ноябрь 1918 г.</w:t>
      </w:r>
    </w:p>
    <w:p w:rsidR="007A6955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Второй этап Гражданской войны – декабрь 1918 – март 1920 г.</w:t>
      </w:r>
    </w:p>
    <w:p w:rsidR="00F77CCF" w:rsidRPr="00473FBB" w:rsidRDefault="007A6955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Третий этап Гражданской войны – апрель-ноябрь 1920 г.</w:t>
      </w:r>
      <w:r w:rsidRPr="00473FBB">
        <w:rPr>
          <w:rFonts w:ascii="Times New Roman" w:hAnsi="Times New Roman" w:cs="Times New Roman"/>
        </w:rPr>
        <w:cr/>
      </w:r>
      <w:r w:rsidR="00F77CCF" w:rsidRPr="00473FBB">
        <w:rPr>
          <w:rFonts w:ascii="Times New Roman" w:hAnsi="Times New Roman" w:cs="Times New Roman"/>
        </w:rPr>
        <w:t>Кронштадтский мятеж – март 1921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Тамбовское восстание – август 1920 – июнь 1921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Принятие плана ГОЭЛРО – 1920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Переход к нэпу – 14 марта 1921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Голод 1921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Договор в Рапалло – 16 апреля 1922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Создание СССР и принятие Конституции СССР – 30 декабря 1922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Создание Госплана - август 1923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Финансовая реформа Сокольникова – 1923-1924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В.И.Ленин во главе страны - октябрь 1917 -- январь 1924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И.В. Сталин во главе СССР - 1924 - март 1953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Начало разработки ежегодных народнохозяйственных планов – 1925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«Военная тревога» - 1927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Свѐртывание нэпа – 1928-1929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Шахтинский процесс – 1928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Принятие первого пятилетнего плана (на октябрь 1928 – октябрь 1933 гг.) –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май 1929 г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Год «великого перелома» - 1929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Конфликт на КВЖД – 12 октября – 22 декабря 1929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Первая пятилетка – 1928-1932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Вторая пятилетка – 1932-1937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Переход к сплошной коллективизации сельского хозяйства– 1929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Ликвидация массовой безработицы, закрытие бирж труда – 1930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Карточная система снабжения населения – 1930-1935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Введение паспортной системы – 1932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Голод 1932-1933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Принятие новой Конституции СССР – 1936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Первые выборы в Верховный Совет – 1938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Массовые репрессии – 1937- 1938 гг.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Конфликт на оз. Хасан – 24 июля – 11 августа 1938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Конфликт на р. Халхин-Гол – 11 мая – 16 сентября 1939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Советско-германский договор о ненападении – 23 августа 1939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Начало Второй мировой войны – 1 сентября 1939 г.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Советско-финская («зимняя») война – 30 ноября 1939 г. – 13 марта 1940 г.</w:t>
      </w:r>
    </w:p>
    <w:p w:rsidR="00B308E3" w:rsidRPr="00473FBB" w:rsidRDefault="00B308E3" w:rsidP="00473FB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08E3" w:rsidRPr="00473FBB" w:rsidRDefault="00B308E3" w:rsidP="00473FB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A6955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  <w:b/>
          <w:u w:val="single"/>
        </w:rPr>
        <w:t>Понятия и термины:</w:t>
      </w:r>
      <w:r w:rsidRPr="00473FBB">
        <w:rPr>
          <w:rFonts w:ascii="Times New Roman" w:hAnsi="Times New Roman" w:cs="Times New Roman"/>
        </w:rPr>
        <w:t xml:space="preserve"> двоевластие, Советская власть, Учредительное собрание, ВКП(б), диктатура пролетариата, ВЦИК Советов, Совнарком, ВСНХ, ВЧК, политика «военного коммунизма», Декрет о земле, Декрет о мире, рабочий контроль, левоэсеровский мятеж, продразвѐрстка, продотряды, комбед, ревком, гражданская война, «красные», «белые», «зелѐные», РККА, Реввоенсовет, Добровольческая армия, КОМУЧ, карточная система</w:t>
      </w:r>
    </w:p>
    <w:p w:rsidR="000B02AD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«Великий перелом», сталинская диктатура, культ личности, индустриализация,</w:t>
      </w:r>
      <w:r w:rsidR="00473FBB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коллективизация, культурная революция, урбанизация, колхоз, совхоз, МТС, трудодень,</w:t>
      </w:r>
      <w:r w:rsidR="00473FBB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"вредители", раскулачивание, спецпоселенцы, ОСОАВИАХИМ, враг народа, ударники,</w:t>
      </w:r>
      <w:r w:rsidR="00473FBB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 xml:space="preserve">стахановцы, </w:t>
      </w:r>
      <w:r w:rsidR="000B02AD" w:rsidRPr="00473FBB">
        <w:rPr>
          <w:rFonts w:ascii="Times New Roman" w:hAnsi="Times New Roman" w:cs="Times New Roman"/>
        </w:rPr>
        <w:t>ГУЛАГ, "зимняя война"</w:t>
      </w:r>
      <w:r w:rsidR="00473FBB">
        <w:rPr>
          <w:rFonts w:ascii="Times New Roman" w:hAnsi="Times New Roman" w:cs="Times New Roman"/>
        </w:rPr>
        <w:t>.</w:t>
      </w:r>
    </w:p>
    <w:p w:rsidR="00F77CCF" w:rsidRPr="00473FBB" w:rsidRDefault="00F77CCF" w:rsidP="00473FB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3FBB" w:rsidRPr="00473FBB" w:rsidRDefault="00473FBB" w:rsidP="00473FBB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473FBB">
        <w:rPr>
          <w:rFonts w:ascii="Times New Roman" w:hAnsi="Times New Roman" w:cs="Times New Roman"/>
          <w:b/>
          <w:u w:val="single"/>
        </w:rPr>
        <w:t>Краткий перечень тем этого года.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73FBB">
        <w:rPr>
          <w:rFonts w:ascii="Times New Roman" w:hAnsi="Times New Roman" w:cs="Times New Roman"/>
          <w:b/>
        </w:rPr>
        <w:t>Революции и Гражданская война, 1917-1921 гг.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1917 г.: от февраля к октябрю. Провозглашение республики. Двоевластие.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Разложение армии. Корниловский мятеж. Октябрьский переворот. Приход к власти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партии большевиков во главе с В.И. Лениным и разгон Учредительного собрания.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Политические альтернативы революционного кризиса 1917 г.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Первые мероприятия большевистского руководства в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политической и экономической сферах. Декрет о мире и заключение Брестского мира.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Национализация промышленности. Декрет о земле и социализация земли. Отделение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церкви от государства и школы от церкви.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Слом старого и создание нового госаппарата. Советы как новая форма власти в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центре и на местах. ВЦИК Советов, Совет народных комиссаров (СНК) и его орган ВЧК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по борьбе с контрреволюцией и саботажем. Создание Высшего совета народного</w:t>
      </w:r>
      <w:r w:rsidR="00A10191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хозяйства (ВСНХ) и территориальных совнархозов. Первая Конституция России. Роль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ВКП(б) в жизни страны.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Причины, этапы и основные события Гражданской войны. Иностранная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интервенция. Антибольшевистские силы и их характеристика. КОМУЧ, правительства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А.В. Колчака и А.И. Деникина. Польско-советская война.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«Военный коммунизм» как военно-мобилизационная и реквизиционная система.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Продразвѐрстка, принудительная трудовая повинность, сокращение роли денежных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расчетов и административное распределение товаров и услуг. "Главкизм". Создание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регулярной РККА. Левоэсеровский мятеж. Террор «красный» и «белый». Свѐртывание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советской демократии в пользу чрезвычайных органов - комбедов и ревкомов.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Причины победы Красной армии над Белым движением. Вопрос и земле.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Национальный вопрос в политике "белых" и "красных". Декларация прав народов России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и ее значение. Региональный и национальный аспекты революции и Гражданской войны.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Эмиграция и формирование Русского зарубежья.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3FBB" w:rsidRPr="00A10191" w:rsidRDefault="00473FBB" w:rsidP="00473FBB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10191">
        <w:rPr>
          <w:rFonts w:ascii="Times New Roman" w:hAnsi="Times New Roman" w:cs="Times New Roman"/>
          <w:b/>
        </w:rPr>
        <w:t>СССР в годы нэпа (1921-1928)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Последствия Первой мировой и Гражданской войн. Демографическая ситуация.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Разруха. Голод 1921 г. Крестьянские восстания в Сибири и на Тамбовщине. Кронштадтский мятеж. Поиск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руководством большевиков стратегии выхода из системного кризиса. Трудармии. План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ГОЭЛРО.</w:t>
      </w:r>
    </w:p>
    <w:p w:rsidR="00A10191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Отказ от «военного коммунизма» и переход к новой экономической политике (нэп).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Замена продразверстки в деревне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единым продналогом. Допуск частного капитала в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мелкую промышленность. Демуниципализация. Иностранные концессии.</w:t>
      </w:r>
      <w:r w:rsidR="00A10191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Финансовая реформа Сокольникова. Военная реформа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1924-1925 гг. Достижения и противоречия нэпа. Создание Госплана, начало разработки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годовых и пятилетних планов развития народного хозяйства. Принятие первого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 xml:space="preserve">пятилетнего плана. 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Образование СССР. Конституция СССР 1922 г. Политика «коренизации» –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создания местных кадров в союзных и автономных республиках. Смерть В.И. Ленина и борьба за власть. Ситуация в партии и складывание системы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однопартийной диктатуры. Роль И.В.Сталина в создании номенклатуры. Ликвидация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оппозиции в партии.</w:t>
      </w:r>
      <w:r w:rsidR="00A10191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Безработица и борьба с ней.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«Шахтинский» процесс.</w:t>
      </w:r>
    </w:p>
    <w:p w:rsidR="00A10191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Повседневная жизнь и общественные настроения в годы нэпа. Повышение общего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уровня жизни. Нэпманы и отношение к ним в обществе. Падение дисциплины на производстве. "Союз воинствующих безбожников". Обновленческое движение в церкви. Деревенский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 xml:space="preserve">социум: кулаки, середняки и бедняки. </w:t>
      </w:r>
    </w:p>
    <w:p w:rsidR="00C93794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Внешняя политика: курс на мировую революцию. Деятельность Коминтерна.</w:t>
      </w:r>
    </w:p>
    <w:p w:rsidR="00473FBB" w:rsidRPr="00473FBB" w:rsidRDefault="00C93794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73FBB" w:rsidRPr="00473FBB">
        <w:rPr>
          <w:rFonts w:ascii="Times New Roman" w:hAnsi="Times New Roman" w:cs="Times New Roman"/>
        </w:rPr>
        <w:t>Проблема царских долгов. Договор в Рапалло. Выход СССР из международной изоляции.</w:t>
      </w:r>
      <w:r>
        <w:rPr>
          <w:rFonts w:ascii="Times New Roman" w:hAnsi="Times New Roman" w:cs="Times New Roman"/>
        </w:rPr>
        <w:t xml:space="preserve"> </w:t>
      </w:r>
      <w:r w:rsidR="00473FBB" w:rsidRPr="00473FBB">
        <w:rPr>
          <w:rFonts w:ascii="Times New Roman" w:hAnsi="Times New Roman" w:cs="Times New Roman"/>
        </w:rPr>
        <w:t>«Военная тревога» 1927 г.</w:t>
      </w:r>
      <w:r>
        <w:rPr>
          <w:rFonts w:ascii="Times New Roman" w:hAnsi="Times New Roman" w:cs="Times New Roman"/>
        </w:rPr>
        <w:t xml:space="preserve"> </w:t>
      </w:r>
      <w:r w:rsidR="00473FBB" w:rsidRPr="00473FBB">
        <w:rPr>
          <w:rFonts w:ascii="Times New Roman" w:hAnsi="Times New Roman" w:cs="Times New Roman"/>
        </w:rPr>
        <w:t>СССР в 1929-1941 гг.: «сталинский социализм»</w:t>
      </w:r>
    </w:p>
    <w:p w:rsidR="00A10191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Смена курса: от идеи мировой революции к строительству социализма в одной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стране. «Великий перелом» и «социалистическое наступление». Перестройка экономики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на основе командного администрирования. Форсированная индустриализация. Социалистическое соревнование. Ударники и стахановцы. Борьба с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 xml:space="preserve">«вредителями». 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Кризис снабжения и введение карточной системы (1930). Коллективизация сельского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хозяйства. Раскулачивание. Сопротивление крестьян. Становление колхозного строя.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Голод в СССР в 1932-1933 годах и его современные интерпретации.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Задача – «догнать и перегнать» ведущие страны мира. Деньги для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индустриализации. Крупнейшие стройки первых пятилеток. Строительство московского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метрополитена. Создание новых отраслей промышленности. «Кадры, овладевшие техникой, решают все». Иностранные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специалисты и технологии на стройках СССР. Милитаризация народного хозяйства.</w:t>
      </w:r>
      <w:r w:rsidR="005433AD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Ликвидация безработицы.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 xml:space="preserve">Общественный энтузиазм. Урбанизация. 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Утверждение культа личности. Сталин и его окружение. Партийные органы как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инструмент сталинской политики. Органы госбезопасности и их роль в поддержании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сталинской диктатуры. Ужесточение цензуры. Введение паспортной системы Массовые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репрессии 1937-1938 гг. Роль принудительного труда в осуществлении индустриализации.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ГУЛАГ как символ сталинизма.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Социальная и национальная политика 1930-х гг.. Пропаганда и реальные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достижения. Конституция 1936 г. и ее современные интерпретации. Общественные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настроения. Причины социальной поддержки сталинского режима.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Внешняя политика СССР в 1930-е годы. Возрастание угрозы войны. Попытки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организовать систему коллективной безопасности в Европе. Советские добровольцы в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Испании и в Китае. Вооруженные конфликты на озере Хасан, реке Халхин-Гол и ситуация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на Дальнем Востоке в конце 1930-х гг.</w:t>
      </w:r>
    </w:p>
    <w:p w:rsidR="00473FBB" w:rsidRPr="00473FBB" w:rsidRDefault="00473FBB" w:rsidP="00473FB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3FBB">
        <w:rPr>
          <w:rFonts w:ascii="Times New Roman" w:hAnsi="Times New Roman" w:cs="Times New Roman"/>
        </w:rPr>
        <w:t>СССР в условиях начала Второй мировой войны. Пакт о ненападении между СССР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и Германией (Риббентропа-Молотова) и великодержавные амбиции Сталина.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Присоединение к СССР прибалтийских республик, Бессарабии и западных регионов</w:t>
      </w:r>
      <w:r w:rsidR="00C93794">
        <w:rPr>
          <w:rFonts w:ascii="Times New Roman" w:hAnsi="Times New Roman" w:cs="Times New Roman"/>
        </w:rPr>
        <w:t xml:space="preserve"> </w:t>
      </w:r>
      <w:r w:rsidRPr="00473FBB">
        <w:rPr>
          <w:rFonts w:ascii="Times New Roman" w:hAnsi="Times New Roman" w:cs="Times New Roman"/>
        </w:rPr>
        <w:t>Украины и Белоруссии. "Зимняя война" с Финляндией.</w:t>
      </w:r>
      <w:r w:rsidRPr="00473FBB">
        <w:rPr>
          <w:rFonts w:ascii="Times New Roman" w:hAnsi="Times New Roman" w:cs="Times New Roman"/>
        </w:rPr>
        <w:cr/>
      </w:r>
    </w:p>
    <w:sectPr w:rsidR="00473FBB" w:rsidRPr="00473FBB" w:rsidSect="0009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55"/>
    <w:rsid w:val="00097D0E"/>
    <w:rsid w:val="000B02AD"/>
    <w:rsid w:val="001156D4"/>
    <w:rsid w:val="00151CE3"/>
    <w:rsid w:val="002F696B"/>
    <w:rsid w:val="00321419"/>
    <w:rsid w:val="00473FBB"/>
    <w:rsid w:val="005433AD"/>
    <w:rsid w:val="005928E3"/>
    <w:rsid w:val="00636183"/>
    <w:rsid w:val="007A6955"/>
    <w:rsid w:val="007D2853"/>
    <w:rsid w:val="00A10191"/>
    <w:rsid w:val="00AC7139"/>
    <w:rsid w:val="00B308E3"/>
    <w:rsid w:val="00C93794"/>
    <w:rsid w:val="00D3217E"/>
    <w:rsid w:val="00DB578E"/>
    <w:rsid w:val="00E97311"/>
    <w:rsid w:val="00F220C0"/>
    <w:rsid w:val="00F77CCF"/>
    <w:rsid w:val="00FD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E81C3-EA54-8E47-A538-36377424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543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43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9732">
              <w:marLeft w:val="282"/>
              <w:marRight w:val="282"/>
              <w:marTop w:val="54"/>
              <w:marBottom w:val="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9604">
                  <w:marLeft w:val="0"/>
                  <w:marRight w:val="0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557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706021">
              <w:marLeft w:val="282"/>
              <w:marRight w:val="282"/>
              <w:marTop w:val="54"/>
              <w:marBottom w:val="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6693">
                  <w:marLeft w:val="0"/>
                  <w:marRight w:val="0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09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07603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2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420">
              <w:marLeft w:val="282"/>
              <w:marRight w:val="282"/>
              <w:marTop w:val="54"/>
              <w:marBottom w:val="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7676">
                  <w:marLeft w:val="0"/>
                  <w:marRight w:val="0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33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439433">
              <w:marLeft w:val="282"/>
              <w:marRight w:val="282"/>
              <w:marTop w:val="54"/>
              <w:marBottom w:val="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12978">
                  <w:marLeft w:val="0"/>
                  <w:marRight w:val="0"/>
                  <w:marTop w:val="54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46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976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TATA13</dc:creator>
  <cp:lastModifiedBy>Елена Гоппе</cp:lastModifiedBy>
  <cp:revision>2</cp:revision>
  <dcterms:created xsi:type="dcterms:W3CDTF">2023-04-25T05:37:00Z</dcterms:created>
  <dcterms:modified xsi:type="dcterms:W3CDTF">2023-04-25T05:37:00Z</dcterms:modified>
</cp:coreProperties>
</file>