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C8" w:rsidRDefault="00B913C8" w:rsidP="00B913C8">
      <w:pPr>
        <w:pStyle w:val="a3"/>
        <w:spacing w:line="360" w:lineRule="auto"/>
        <w:rPr>
          <w:sz w:val="36"/>
          <w:szCs w:val="36"/>
        </w:rPr>
      </w:pPr>
    </w:p>
    <w:p w:rsidR="00DA5125" w:rsidRDefault="003A1CC3" w:rsidP="003A1C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sz w:val="36"/>
          <w:szCs w:val="36"/>
        </w:rPr>
        <w:t xml:space="preserve"> </w:t>
      </w:r>
      <w:r w:rsidR="005F2DDB" w:rsidRPr="00DA5125">
        <w:rPr>
          <w:rFonts w:ascii="Times New Roman" w:hAnsi="Times New Roman" w:cs="Times New Roman"/>
          <w:sz w:val="44"/>
          <w:szCs w:val="44"/>
        </w:rPr>
        <w:t>П</w:t>
      </w:r>
      <w:r w:rsidR="0002747D" w:rsidRPr="00DA5125">
        <w:rPr>
          <w:rFonts w:ascii="Times New Roman" w:hAnsi="Times New Roman" w:cs="Times New Roman"/>
          <w:sz w:val="44"/>
          <w:szCs w:val="44"/>
        </w:rPr>
        <w:t xml:space="preserve">ояснительная записка </w:t>
      </w:r>
    </w:p>
    <w:p w:rsidR="003A1CC3" w:rsidRPr="00DA5125" w:rsidRDefault="0002747D" w:rsidP="003A1C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5125">
        <w:rPr>
          <w:rFonts w:ascii="Times New Roman" w:hAnsi="Times New Roman" w:cs="Times New Roman"/>
          <w:sz w:val="44"/>
          <w:szCs w:val="44"/>
        </w:rPr>
        <w:t xml:space="preserve">к демонстрационному материалу </w:t>
      </w:r>
    </w:p>
    <w:p w:rsidR="003A1CC3" w:rsidRPr="005538C3" w:rsidRDefault="0002747D" w:rsidP="003A1C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г</w:t>
      </w:r>
      <w:r w:rsidR="003A1CC3">
        <w:rPr>
          <w:rFonts w:ascii="Times New Roman" w:eastAsia="Times New Roman" w:hAnsi="Times New Roman"/>
          <w:b/>
          <w:bCs/>
          <w:sz w:val="28"/>
          <w:szCs w:val="28"/>
        </w:rPr>
        <w:t>одовой контрольной работы</w:t>
      </w:r>
      <w:r w:rsidR="003A1CC3" w:rsidRPr="005538C3">
        <w:rPr>
          <w:rFonts w:ascii="Times New Roman" w:eastAsia="Times New Roman" w:hAnsi="Times New Roman"/>
          <w:b/>
          <w:bCs/>
          <w:sz w:val="28"/>
          <w:szCs w:val="28"/>
        </w:rPr>
        <w:t xml:space="preserve">  для обучающихся начальной школы по математике (для оценки индивидуальных достижений обучающихся</w:t>
      </w:r>
      <w:r w:rsidR="003A1CC3" w:rsidRPr="005538C3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3A1CC3" w:rsidRPr="005538C3" w:rsidRDefault="003A1CC3" w:rsidP="003A1CC3">
      <w:pPr>
        <w:ind w:left="720"/>
        <w:jc w:val="center"/>
        <w:rPr>
          <w:rFonts w:ascii="Times New Roman" w:hAnsi="Times New Roman"/>
          <w:b/>
          <w:bCs/>
          <w:color w:val="0563C1" w:themeColor="hyperlink"/>
          <w:sz w:val="28"/>
          <w:szCs w:val="28"/>
          <w:u w:val="single"/>
        </w:rPr>
      </w:pPr>
      <w:r w:rsidRPr="005538C3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Pr="005538C3">
        <w:rPr>
          <w:rFonts w:ascii="Times New Roman" w:hAnsi="Times New Roman"/>
          <w:b/>
          <w:bCs/>
          <w:sz w:val="28"/>
          <w:szCs w:val="28"/>
        </w:rPr>
        <w:instrText xml:space="preserve"> HYPERLINK "file:///G:\\%D0%9A%D0%A0%203%20%D0%BA%D0%BB%D0%B0%D1%81%D1%81\\%D0%B4%D0%B5%D0%BC%D0%BE%D0%B2%D0%B5%D1%80%D1%81%D0%B8%D1%8F%20%D0%B7%D0%BD%D0%B0%D0%BD%D0%B8%D0%BA%D0%B0.pdf" \l "page=3" \o "Страница 3" </w:instrText>
      </w:r>
      <w:r w:rsidRPr="005538C3">
        <w:rPr>
          <w:rFonts w:ascii="Times New Roman" w:hAnsi="Times New Roman"/>
          <w:b/>
          <w:bCs/>
          <w:sz w:val="28"/>
          <w:szCs w:val="28"/>
        </w:rPr>
        <w:fldChar w:fldCharType="separate"/>
      </w:r>
    </w:p>
    <w:p w:rsidR="003A1CC3" w:rsidRPr="005538C3" w:rsidRDefault="003A1CC3" w:rsidP="003A1C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8C3">
        <w:rPr>
          <w:rFonts w:ascii="Times New Roman" w:hAnsi="Times New Roman"/>
          <w:b/>
          <w:bCs/>
          <w:sz w:val="28"/>
          <w:szCs w:val="28"/>
        </w:rPr>
        <w:fldChar w:fldCharType="end"/>
      </w:r>
      <w:r w:rsidRPr="005538C3">
        <w:rPr>
          <w:rFonts w:ascii="Times New Roman" w:hAnsi="Times New Roman"/>
          <w:b/>
          <w:bCs/>
          <w:sz w:val="28"/>
          <w:szCs w:val="28"/>
        </w:rPr>
        <w:t>1. Назначение контрольных измерительных материалов.</w:t>
      </w:r>
    </w:p>
    <w:p w:rsidR="003A1CC3" w:rsidRPr="005538C3" w:rsidRDefault="003A1CC3" w:rsidP="003A1C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>Работа предназначена для проведения процедуры контроля индивидуальных достижений учащихся в образовательном учреждении по предметной области «Математика и информатика</w:t>
      </w:r>
      <w:r>
        <w:rPr>
          <w:rFonts w:ascii="Times New Roman" w:hAnsi="Times New Roman"/>
          <w:sz w:val="28"/>
          <w:szCs w:val="28"/>
        </w:rPr>
        <w:t>»</w:t>
      </w:r>
      <w:r w:rsidRPr="005538C3">
        <w:rPr>
          <w:rFonts w:ascii="Times New Roman" w:hAnsi="Times New Roman"/>
          <w:sz w:val="28"/>
          <w:szCs w:val="28"/>
        </w:rPr>
        <w:t xml:space="preserve"> в конце </w:t>
      </w:r>
      <w:r>
        <w:rPr>
          <w:rFonts w:ascii="Times New Roman" w:hAnsi="Times New Roman"/>
          <w:sz w:val="28"/>
          <w:szCs w:val="28"/>
        </w:rPr>
        <w:t>1,2,3,4 года обучения</w:t>
      </w:r>
      <w:r w:rsidRPr="005538C3">
        <w:rPr>
          <w:rFonts w:ascii="Times New Roman" w:hAnsi="Times New Roman"/>
          <w:sz w:val="28"/>
          <w:szCs w:val="28"/>
        </w:rPr>
        <w:t>.</w:t>
      </w:r>
    </w:p>
    <w:p w:rsidR="003A1CC3" w:rsidRPr="005538C3" w:rsidRDefault="003A1CC3" w:rsidP="003A1C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 xml:space="preserve">Основной целью работы является проверка и оценка способности обучающихся  применять полученные в процессе изучения математики знания для решения разнообразных задач учебного и практического характера. </w:t>
      </w:r>
    </w:p>
    <w:p w:rsidR="003A1CC3" w:rsidRPr="005538C3" w:rsidRDefault="003A1CC3" w:rsidP="003A1C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CC3" w:rsidRPr="005538C3" w:rsidRDefault="003A1CC3" w:rsidP="003A1CC3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5538C3">
        <w:rPr>
          <w:rFonts w:ascii="Times New Roman" w:hAnsi="Times New Roman"/>
          <w:b/>
          <w:sz w:val="28"/>
          <w:szCs w:val="28"/>
        </w:rPr>
        <w:t>Содержание работы</w:t>
      </w:r>
    </w:p>
    <w:p w:rsidR="003A1CC3" w:rsidRPr="005538C3" w:rsidRDefault="003A1CC3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b/>
          <w:i/>
          <w:sz w:val="28"/>
          <w:szCs w:val="28"/>
        </w:rPr>
        <w:t>Распределение  заданий  по основным  разделам содержания</w:t>
      </w:r>
      <w:r w:rsidRPr="005538C3">
        <w:rPr>
          <w:rFonts w:ascii="Times New Roman" w:hAnsi="Times New Roman"/>
          <w:sz w:val="28"/>
          <w:szCs w:val="28"/>
        </w:rPr>
        <w:t xml:space="preserve">  представлено в таблице:</w:t>
      </w:r>
    </w:p>
    <w:tbl>
      <w:tblPr>
        <w:tblStyle w:val="a4"/>
        <w:tblW w:w="0" w:type="auto"/>
        <w:tblInd w:w="284" w:type="dxa"/>
        <w:tblLook w:val="04A0"/>
      </w:tblPr>
      <w:tblGrid>
        <w:gridCol w:w="1245"/>
        <w:gridCol w:w="5053"/>
      </w:tblGrid>
      <w:tr w:rsidR="003A1CC3" w:rsidRPr="005538C3" w:rsidTr="00935F86">
        <w:tc>
          <w:tcPr>
            <w:tcW w:w="1245" w:type="dxa"/>
          </w:tcPr>
          <w:p w:rsidR="003A1CC3" w:rsidRPr="005538C3" w:rsidRDefault="003A1CC3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38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538C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538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3" w:type="dxa"/>
          </w:tcPr>
          <w:p w:rsidR="003A1CC3" w:rsidRPr="00DA5125" w:rsidRDefault="003A1CC3" w:rsidP="00935F86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DA5125">
              <w:rPr>
                <w:rFonts w:ascii="Times New Roman" w:hAnsi="Times New Roman"/>
                <w:i/>
                <w:sz w:val="28"/>
                <w:szCs w:val="28"/>
              </w:rPr>
              <w:t>Разделы содержания</w:t>
            </w:r>
          </w:p>
        </w:tc>
      </w:tr>
      <w:tr w:rsidR="003A1CC3" w:rsidRPr="005538C3" w:rsidTr="00935F86">
        <w:tc>
          <w:tcPr>
            <w:tcW w:w="1245" w:type="dxa"/>
          </w:tcPr>
          <w:p w:rsidR="003A1CC3" w:rsidRPr="005538C3" w:rsidRDefault="003A1CC3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3A1CC3" w:rsidRPr="005538C3" w:rsidRDefault="00196155" w:rsidP="001961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 xml:space="preserve">Текстовые задачи </w:t>
            </w:r>
          </w:p>
        </w:tc>
      </w:tr>
      <w:tr w:rsidR="003A1CC3" w:rsidRPr="005538C3" w:rsidTr="00935F86">
        <w:tc>
          <w:tcPr>
            <w:tcW w:w="1245" w:type="dxa"/>
          </w:tcPr>
          <w:p w:rsidR="003A1CC3" w:rsidRPr="005538C3" w:rsidRDefault="003A1CC3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3A1CC3" w:rsidRPr="005538C3" w:rsidRDefault="00196155" w:rsidP="001961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 xml:space="preserve">Числа и величины </w:t>
            </w:r>
          </w:p>
        </w:tc>
      </w:tr>
      <w:tr w:rsidR="003A1CC3" w:rsidRPr="005538C3" w:rsidTr="00935F86">
        <w:tc>
          <w:tcPr>
            <w:tcW w:w="1245" w:type="dxa"/>
          </w:tcPr>
          <w:p w:rsidR="003A1CC3" w:rsidRPr="005538C3" w:rsidRDefault="003A1CC3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3A1CC3" w:rsidRPr="005538C3" w:rsidRDefault="00196155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Арифметические действия</w:t>
            </w:r>
          </w:p>
        </w:tc>
      </w:tr>
      <w:tr w:rsidR="003A1CC3" w:rsidRPr="005538C3" w:rsidTr="00935F86">
        <w:tc>
          <w:tcPr>
            <w:tcW w:w="1245" w:type="dxa"/>
          </w:tcPr>
          <w:p w:rsidR="003A1CC3" w:rsidRPr="005538C3" w:rsidRDefault="003A1CC3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3A1CC3" w:rsidRPr="005538C3" w:rsidRDefault="00196155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Именованные величины</w:t>
            </w:r>
          </w:p>
        </w:tc>
      </w:tr>
      <w:tr w:rsidR="003A1CC3" w:rsidRPr="005538C3" w:rsidTr="00935F86">
        <w:tc>
          <w:tcPr>
            <w:tcW w:w="1245" w:type="dxa"/>
          </w:tcPr>
          <w:p w:rsidR="003A1CC3" w:rsidRPr="005538C3" w:rsidRDefault="0002747D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3A1CC3" w:rsidRPr="005538C3" w:rsidRDefault="00196155" w:rsidP="00935F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Геометрические величины</w:t>
            </w:r>
          </w:p>
        </w:tc>
      </w:tr>
      <w:tr w:rsidR="003A1CC3" w:rsidRPr="005538C3" w:rsidTr="00935F86">
        <w:tc>
          <w:tcPr>
            <w:tcW w:w="6298" w:type="dxa"/>
            <w:gridSpan w:val="2"/>
          </w:tcPr>
          <w:p w:rsidR="003A1CC3" w:rsidRPr="005538C3" w:rsidRDefault="003A1CC3" w:rsidP="00935F8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538C3">
              <w:rPr>
                <w:rFonts w:ascii="Times New Roman" w:hAnsi="Times New Roman"/>
                <w:b/>
                <w:sz w:val="28"/>
                <w:szCs w:val="28"/>
              </w:rPr>
              <w:t>Всего заданий:</w:t>
            </w:r>
            <w:r w:rsidR="0002747D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</w:tr>
    </w:tbl>
    <w:p w:rsidR="003A1CC3" w:rsidRPr="005538C3" w:rsidRDefault="003A1CC3" w:rsidP="003A1CC3">
      <w:pPr>
        <w:ind w:left="1440"/>
        <w:contextualSpacing/>
        <w:rPr>
          <w:rFonts w:ascii="Times New Roman" w:hAnsi="Times New Roman"/>
          <w:sz w:val="28"/>
          <w:szCs w:val="28"/>
        </w:rPr>
      </w:pPr>
    </w:p>
    <w:p w:rsidR="003A1CC3" w:rsidRDefault="003A1CC3" w:rsidP="003A1CC3">
      <w:pPr>
        <w:ind w:left="1440" w:hanging="1156"/>
        <w:contextualSpacing/>
        <w:rPr>
          <w:rFonts w:ascii="Times New Roman" w:hAnsi="Times New Roman"/>
          <w:b/>
          <w:sz w:val="28"/>
          <w:szCs w:val="28"/>
        </w:rPr>
      </w:pPr>
    </w:p>
    <w:p w:rsidR="003A1CC3" w:rsidRDefault="003A1CC3" w:rsidP="003A1CC3">
      <w:pPr>
        <w:ind w:left="1440" w:hanging="1156"/>
        <w:contextualSpacing/>
        <w:rPr>
          <w:rFonts w:ascii="Times New Roman" w:hAnsi="Times New Roman"/>
          <w:b/>
          <w:sz w:val="28"/>
          <w:szCs w:val="28"/>
        </w:rPr>
      </w:pPr>
    </w:p>
    <w:p w:rsidR="003A1CC3" w:rsidRPr="005538C3" w:rsidRDefault="003A1CC3" w:rsidP="003A1CC3">
      <w:pPr>
        <w:ind w:left="1440" w:hanging="115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538C3">
        <w:rPr>
          <w:rFonts w:ascii="Times New Roman" w:hAnsi="Times New Roman"/>
          <w:b/>
          <w:sz w:val="28"/>
          <w:szCs w:val="28"/>
        </w:rPr>
        <w:t>.Характеристика заданий</w:t>
      </w:r>
    </w:p>
    <w:p w:rsidR="003A1CC3" w:rsidRPr="005538C3" w:rsidRDefault="0002747D" w:rsidP="003A1C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47D">
        <w:rPr>
          <w:rStyle w:val="layout"/>
          <w:rFonts w:ascii="Times New Roman" w:hAnsi="Times New Roman" w:cs="Times New Roman"/>
          <w:sz w:val="28"/>
          <w:szCs w:val="28"/>
        </w:rPr>
        <w:t>Задания демонстрационного варианта не отражают всех вопросов содержания, которые могут быть включены в работу.</w:t>
      </w:r>
      <w:r w:rsidR="00DA512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3A1CC3" w:rsidRPr="005538C3">
        <w:rPr>
          <w:rFonts w:ascii="Times New Roman" w:hAnsi="Times New Roman"/>
          <w:sz w:val="28"/>
          <w:szCs w:val="28"/>
        </w:rPr>
        <w:t>Цель итоговой работы определ</w:t>
      </w:r>
      <w:r>
        <w:rPr>
          <w:rFonts w:ascii="Times New Roman" w:hAnsi="Times New Roman"/>
          <w:sz w:val="28"/>
          <w:szCs w:val="28"/>
        </w:rPr>
        <w:t>яет</w:t>
      </w:r>
      <w:r w:rsidR="003A1CC3" w:rsidRPr="005538C3">
        <w:rPr>
          <w:rFonts w:ascii="Times New Roman" w:hAnsi="Times New Roman"/>
          <w:sz w:val="28"/>
          <w:szCs w:val="28"/>
        </w:rPr>
        <w:t xml:space="preserve"> её структуру и уровень сложности заданий. </w:t>
      </w:r>
      <w:r w:rsidR="00DA5125">
        <w:rPr>
          <w:rFonts w:ascii="Times New Roman" w:hAnsi="Times New Roman"/>
          <w:sz w:val="28"/>
          <w:szCs w:val="28"/>
        </w:rPr>
        <w:t xml:space="preserve"> </w:t>
      </w:r>
      <w:r w:rsidR="003A1CC3" w:rsidRPr="005538C3">
        <w:rPr>
          <w:rFonts w:ascii="Times New Roman" w:hAnsi="Times New Roman"/>
          <w:sz w:val="28"/>
          <w:szCs w:val="28"/>
        </w:rPr>
        <w:t>Работа содержит задани</w:t>
      </w:r>
      <w:r w:rsidR="003A1CC3">
        <w:rPr>
          <w:rFonts w:ascii="Times New Roman" w:hAnsi="Times New Roman"/>
          <w:sz w:val="28"/>
          <w:szCs w:val="28"/>
        </w:rPr>
        <w:t>я</w:t>
      </w:r>
      <w:r w:rsidR="003A1CC3" w:rsidRPr="005538C3">
        <w:rPr>
          <w:rFonts w:ascii="Times New Roman" w:hAnsi="Times New Roman"/>
          <w:sz w:val="28"/>
          <w:szCs w:val="28"/>
        </w:rPr>
        <w:t>, обязательны</w:t>
      </w:r>
      <w:r w:rsidR="003A1CC3">
        <w:rPr>
          <w:rFonts w:ascii="Times New Roman" w:hAnsi="Times New Roman"/>
          <w:sz w:val="28"/>
          <w:szCs w:val="28"/>
        </w:rPr>
        <w:t>е</w:t>
      </w:r>
      <w:r w:rsidR="003A1CC3" w:rsidRPr="005538C3">
        <w:rPr>
          <w:rFonts w:ascii="Times New Roman" w:hAnsi="Times New Roman"/>
          <w:sz w:val="28"/>
          <w:szCs w:val="28"/>
        </w:rPr>
        <w:t xml:space="preserve"> для выполнения всеми учащимися. Назначение </w:t>
      </w:r>
      <w:r w:rsidR="003A1CC3">
        <w:rPr>
          <w:rFonts w:ascii="Times New Roman" w:hAnsi="Times New Roman"/>
          <w:sz w:val="28"/>
          <w:szCs w:val="28"/>
        </w:rPr>
        <w:t>заданий</w:t>
      </w:r>
      <w:r w:rsidR="00DA5125">
        <w:rPr>
          <w:rFonts w:ascii="Times New Roman" w:hAnsi="Times New Roman"/>
          <w:sz w:val="28"/>
          <w:szCs w:val="28"/>
        </w:rPr>
        <w:t xml:space="preserve"> </w:t>
      </w:r>
      <w:r w:rsidR="003A1CC3" w:rsidRPr="005538C3">
        <w:rPr>
          <w:rFonts w:ascii="Times New Roman" w:hAnsi="Times New Roman"/>
          <w:sz w:val="28"/>
          <w:szCs w:val="28"/>
        </w:rPr>
        <w:t xml:space="preserve">– обеспечить проверку достижения учащимся уровня базовой подготовки. </w:t>
      </w:r>
    </w:p>
    <w:p w:rsidR="003A1CC3" w:rsidRDefault="003A1CC3" w:rsidP="003A1CC3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538C3">
        <w:rPr>
          <w:rFonts w:ascii="Times New Roman" w:hAnsi="Times New Roman"/>
          <w:b/>
          <w:sz w:val="28"/>
          <w:szCs w:val="28"/>
        </w:rPr>
        <w:t>. Рекомендации к проведению работы</w:t>
      </w:r>
    </w:p>
    <w:p w:rsidR="00DA5125" w:rsidRPr="005538C3" w:rsidRDefault="00DA5125" w:rsidP="003A1CC3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</w:p>
    <w:p w:rsidR="00DA5125" w:rsidRDefault="003A1CC3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 xml:space="preserve">Время проведения: </w:t>
      </w:r>
      <w:r w:rsidR="005F2DDB">
        <w:rPr>
          <w:rFonts w:ascii="Times New Roman" w:hAnsi="Times New Roman"/>
          <w:sz w:val="28"/>
          <w:szCs w:val="28"/>
        </w:rPr>
        <w:t xml:space="preserve">19 – 20 </w:t>
      </w:r>
      <w:r>
        <w:rPr>
          <w:rFonts w:ascii="Times New Roman" w:hAnsi="Times New Roman"/>
          <w:sz w:val="28"/>
          <w:szCs w:val="28"/>
        </w:rPr>
        <w:t>апрел</w:t>
      </w:r>
      <w:r w:rsidR="005F2DDB">
        <w:rPr>
          <w:rFonts w:ascii="Times New Roman" w:hAnsi="Times New Roman"/>
          <w:sz w:val="28"/>
          <w:szCs w:val="28"/>
        </w:rPr>
        <w:t>я</w:t>
      </w:r>
      <w:r w:rsidR="00DA5125">
        <w:rPr>
          <w:rFonts w:ascii="Times New Roman" w:hAnsi="Times New Roman"/>
          <w:sz w:val="28"/>
          <w:szCs w:val="28"/>
        </w:rPr>
        <w:t xml:space="preserve"> по графику</w:t>
      </w:r>
      <w:r w:rsidRPr="005538C3">
        <w:rPr>
          <w:rFonts w:ascii="Times New Roman" w:hAnsi="Times New Roman"/>
          <w:sz w:val="28"/>
          <w:szCs w:val="28"/>
        </w:rPr>
        <w:t xml:space="preserve">. </w:t>
      </w:r>
      <w:r w:rsidR="00DA5125">
        <w:rPr>
          <w:rFonts w:ascii="Times New Roman" w:hAnsi="Times New Roman"/>
          <w:sz w:val="28"/>
          <w:szCs w:val="28"/>
        </w:rPr>
        <w:t xml:space="preserve">Контрольную работу  проводит  независимый наблюдатель. </w:t>
      </w:r>
    </w:p>
    <w:p w:rsidR="00DA5125" w:rsidRDefault="003A1CC3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>Время на выполнение работы: 1 урок (45 минут)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1CC3" w:rsidRDefault="003A1CC3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выполняется на листах </w:t>
      </w:r>
      <w:r w:rsidR="0002747D">
        <w:rPr>
          <w:rFonts w:ascii="Times New Roman" w:hAnsi="Times New Roman"/>
          <w:sz w:val="28"/>
          <w:szCs w:val="28"/>
        </w:rPr>
        <w:t>с двухсторонней</w:t>
      </w:r>
      <w:r w:rsidR="005F2DDB">
        <w:rPr>
          <w:rFonts w:ascii="Times New Roman" w:hAnsi="Times New Roman"/>
          <w:sz w:val="28"/>
          <w:szCs w:val="28"/>
        </w:rPr>
        <w:t xml:space="preserve"> </w:t>
      </w:r>
      <w:r w:rsidR="0002747D">
        <w:rPr>
          <w:rFonts w:ascii="Times New Roman" w:hAnsi="Times New Roman"/>
          <w:sz w:val="28"/>
          <w:szCs w:val="28"/>
        </w:rPr>
        <w:t xml:space="preserve"> печатью </w:t>
      </w:r>
      <w:r>
        <w:rPr>
          <w:rFonts w:ascii="Times New Roman" w:hAnsi="Times New Roman"/>
          <w:sz w:val="28"/>
          <w:szCs w:val="28"/>
        </w:rPr>
        <w:t>в клетку.</w:t>
      </w:r>
    </w:p>
    <w:p w:rsidR="003A1CC3" w:rsidRDefault="003A1CC3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материал: карточки с текстом работы.</w:t>
      </w:r>
    </w:p>
    <w:p w:rsidR="00DA5125" w:rsidRDefault="00DA5125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</w:p>
    <w:p w:rsidR="00DA5125" w:rsidRDefault="00DA5125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</w:p>
    <w:p w:rsidR="00DA5125" w:rsidRDefault="00DA5125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</w:p>
    <w:p w:rsidR="00DA5125" w:rsidRDefault="00DA5125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</w:p>
    <w:p w:rsidR="00DA5125" w:rsidRPr="005538C3" w:rsidRDefault="00DA5125" w:rsidP="003A1CC3">
      <w:pPr>
        <w:ind w:left="284"/>
        <w:contextualSpacing/>
        <w:rPr>
          <w:rFonts w:ascii="Times New Roman" w:hAnsi="Times New Roman"/>
          <w:sz w:val="28"/>
          <w:szCs w:val="28"/>
        </w:rPr>
      </w:pPr>
    </w:p>
    <w:p w:rsidR="003A1CC3" w:rsidRDefault="003A1CC3" w:rsidP="003A1CC3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5538C3">
        <w:rPr>
          <w:rFonts w:ascii="Times New Roman" w:hAnsi="Times New Roman"/>
          <w:b/>
          <w:sz w:val="28"/>
          <w:szCs w:val="28"/>
        </w:rPr>
        <w:t xml:space="preserve">.  </w:t>
      </w:r>
      <w:r w:rsidR="00196155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Pr="005538C3">
        <w:rPr>
          <w:rFonts w:ascii="Times New Roman" w:hAnsi="Times New Roman"/>
          <w:b/>
          <w:sz w:val="28"/>
          <w:szCs w:val="28"/>
        </w:rPr>
        <w:t xml:space="preserve"> работы в целом</w:t>
      </w:r>
    </w:p>
    <w:p w:rsidR="003A1CC3" w:rsidRPr="007A0B0A" w:rsidRDefault="003A1CC3" w:rsidP="003A1CC3">
      <w:pPr>
        <w:jc w:val="center"/>
        <w:rPr>
          <w:rFonts w:eastAsia="Times New Roman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86"/>
        <w:gridCol w:w="2299"/>
        <w:gridCol w:w="5812"/>
      </w:tblGrid>
      <w:tr w:rsidR="00196155" w:rsidRPr="007950FC" w:rsidTr="00196155">
        <w:tc>
          <w:tcPr>
            <w:tcW w:w="786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9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содержания</w:t>
            </w:r>
          </w:p>
        </w:tc>
        <w:tc>
          <w:tcPr>
            <w:tcW w:w="5812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Контролируемые умения</w:t>
            </w:r>
          </w:p>
        </w:tc>
      </w:tr>
      <w:tr w:rsidR="00196155" w:rsidRPr="007950FC" w:rsidTr="00196155">
        <w:tc>
          <w:tcPr>
            <w:tcW w:w="786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9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текстовыми задачами</w:t>
            </w:r>
          </w:p>
        </w:tc>
        <w:tc>
          <w:tcPr>
            <w:tcW w:w="5812" w:type="dxa"/>
          </w:tcPr>
          <w:p w:rsidR="00196155" w:rsidRPr="007A0B0A" w:rsidRDefault="00196155" w:rsidP="00027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Умения решать задачи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1-4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 ( выбор действия, вычислительные навык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оформить правильно условие задачи</w:t>
            </w:r>
            <w:r w:rsidR="00DA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записывать ответ)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,умение решать  задачи на процессы</w:t>
            </w:r>
            <w:r w:rsidR="00DA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класс), задачи на нахождение доли по числу и числа по доле. Умение решать задачи в косвенной форме.</w:t>
            </w:r>
          </w:p>
        </w:tc>
      </w:tr>
      <w:tr w:rsidR="00196155" w:rsidRPr="007950FC" w:rsidTr="00196155">
        <w:tc>
          <w:tcPr>
            <w:tcW w:w="786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9" w:type="dxa"/>
            <w:vMerge w:val="restart"/>
          </w:tcPr>
          <w:p w:rsidR="00196155" w:rsidRDefault="00196155" w:rsidP="001961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Числа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величины </w:t>
            </w:r>
          </w:p>
          <w:p w:rsidR="00196155" w:rsidRDefault="00196155" w:rsidP="001961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6155" w:rsidRPr="007A0B0A" w:rsidRDefault="00196155" w:rsidP="001961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рифметические действия</w:t>
            </w:r>
          </w:p>
        </w:tc>
        <w:tc>
          <w:tcPr>
            <w:tcW w:w="5812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читать, записывать, сравнивать однозначные (многозначные ) числа </w:t>
            </w: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выполнять устные вычисления</w:t>
            </w:r>
            <w:proofErr w:type="gramStart"/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196155" w:rsidRPr="007950FC" w:rsidTr="00196155">
        <w:tc>
          <w:tcPr>
            <w:tcW w:w="786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9" w:type="dxa"/>
            <w:vMerge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устанавливать порядок действий в выражениях, выполнять устные вычисления.</w:t>
            </w:r>
          </w:p>
        </w:tc>
      </w:tr>
      <w:tr w:rsidR="00196155" w:rsidRPr="007950FC" w:rsidTr="00196155">
        <w:tc>
          <w:tcPr>
            <w:tcW w:w="786" w:type="dxa"/>
          </w:tcPr>
          <w:p w:rsidR="00196155" w:rsidRPr="00E3380E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99" w:type="dxa"/>
            <w:vMerge/>
          </w:tcPr>
          <w:p w:rsidR="00196155" w:rsidRPr="007950FC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96155" w:rsidRPr="007950FC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выполнять письменные вычисления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всех арифметических действий.</w:t>
            </w:r>
          </w:p>
        </w:tc>
      </w:tr>
      <w:tr w:rsidR="00196155" w:rsidRPr="007950FC" w:rsidTr="00196155">
        <w:tc>
          <w:tcPr>
            <w:tcW w:w="786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9" w:type="dxa"/>
            <w:vMerge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устанавливать взаимосвязь между компонентами сложения и вычитания, </w:t>
            </w: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умножения и деления,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простые и сложные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уравнения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(2м,3м и 4к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классы) .</w:t>
            </w:r>
          </w:p>
        </w:tc>
      </w:tr>
      <w:tr w:rsidR="00196155" w:rsidRPr="007950FC" w:rsidTr="00196155">
        <w:tc>
          <w:tcPr>
            <w:tcW w:w="786" w:type="dxa"/>
          </w:tcPr>
          <w:p w:rsidR="00196155" w:rsidRPr="00E3380E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299" w:type="dxa"/>
          </w:tcPr>
          <w:p w:rsidR="00196155" w:rsidRPr="007950FC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Именованные  величины</w:t>
            </w:r>
          </w:p>
        </w:tc>
        <w:tc>
          <w:tcPr>
            <w:tcW w:w="5812" w:type="dxa"/>
          </w:tcPr>
          <w:p w:rsidR="00196155" w:rsidRPr="007950FC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hAnsi="Times New Roman"/>
                <w:sz w:val="28"/>
                <w:szCs w:val="28"/>
              </w:rPr>
              <w:t xml:space="preserve">Умение выполнять  преобразование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сравнение </w:t>
            </w:r>
            <w:r w:rsidRPr="007950FC">
              <w:rPr>
                <w:rFonts w:ascii="Times New Roman" w:hAnsi="Times New Roman"/>
                <w:sz w:val="28"/>
                <w:szCs w:val="28"/>
              </w:rPr>
              <w:t>величин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обязательным пояснением.</w:t>
            </w:r>
          </w:p>
        </w:tc>
      </w:tr>
      <w:tr w:rsidR="00196155" w:rsidRPr="007950FC" w:rsidTr="00196155">
        <w:tc>
          <w:tcPr>
            <w:tcW w:w="786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9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величины</w:t>
            </w:r>
          </w:p>
        </w:tc>
        <w:tc>
          <w:tcPr>
            <w:tcW w:w="5812" w:type="dxa"/>
          </w:tcPr>
          <w:p w:rsidR="00196155" w:rsidRPr="007A0B0A" w:rsidRDefault="00196155" w:rsidP="00935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находить периметр и площадь квадрата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прямоугольника.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задачи, обратные  данной.</w:t>
            </w:r>
            <w:proofErr w:type="gramEnd"/>
          </w:p>
        </w:tc>
      </w:tr>
      <w:tr w:rsidR="00196155" w:rsidRPr="007950FC" w:rsidTr="00196155">
        <w:tc>
          <w:tcPr>
            <w:tcW w:w="8897" w:type="dxa"/>
            <w:gridSpan w:val="3"/>
          </w:tcPr>
          <w:p w:rsidR="00196155" w:rsidRPr="007A0B0A" w:rsidRDefault="00196155" w:rsidP="00935F8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1CC3" w:rsidRDefault="003A1CC3" w:rsidP="003A1CC3">
      <w:pPr>
        <w:jc w:val="center"/>
        <w:rPr>
          <w:rFonts w:ascii="Times New Roman" w:hAnsi="Times New Roman"/>
          <w:szCs w:val="24"/>
        </w:rPr>
      </w:pPr>
    </w:p>
    <w:p w:rsidR="003A1CC3" w:rsidRDefault="003A1CC3" w:rsidP="003A1CC3">
      <w:pPr>
        <w:jc w:val="center"/>
        <w:rPr>
          <w:rFonts w:ascii="Times New Roman" w:hAnsi="Times New Roman"/>
          <w:sz w:val="28"/>
          <w:szCs w:val="28"/>
        </w:rPr>
      </w:pPr>
    </w:p>
    <w:p w:rsidR="003A1CC3" w:rsidRPr="00DA5125" w:rsidRDefault="003A1CC3" w:rsidP="003A1CC3">
      <w:pPr>
        <w:jc w:val="center"/>
        <w:rPr>
          <w:rFonts w:ascii="Times New Roman" w:hAnsi="Times New Roman"/>
          <w:b/>
          <w:sz w:val="32"/>
          <w:szCs w:val="32"/>
        </w:rPr>
      </w:pPr>
      <w:r w:rsidRPr="00DA5125">
        <w:rPr>
          <w:rFonts w:ascii="Times New Roman" w:hAnsi="Times New Roman"/>
          <w:b/>
          <w:sz w:val="32"/>
          <w:szCs w:val="32"/>
        </w:rPr>
        <w:t>Критерии оценивания</w:t>
      </w:r>
    </w:p>
    <w:p w:rsidR="00DA5125" w:rsidRPr="00BD4F1C" w:rsidRDefault="00DA5125" w:rsidP="00DA5125">
      <w:pPr>
        <w:shd w:val="clear" w:color="auto" w:fill="FFFFFF"/>
        <w:ind w:firstLine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C3901">
        <w:rPr>
          <w:rFonts w:ascii="Times New Roman" w:hAnsi="Times New Roman" w:cs="Times New Roman"/>
          <w:b/>
          <w:sz w:val="24"/>
          <w:szCs w:val="24"/>
        </w:rPr>
        <w:t>Формы контроля уровня достижений и критерии оценки по математике.</w:t>
      </w:r>
    </w:p>
    <w:p w:rsidR="00DA5125" w:rsidRPr="00DA5125" w:rsidRDefault="00DA5125" w:rsidP="00DA5125">
      <w:pPr>
        <w:pStyle w:val="a3"/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 w:rsidRPr="00BD4F1C">
        <w:rPr>
          <w:rFonts w:ascii="Times New Roman" w:hAnsi="Times New Roman" w:cs="Times New Roman"/>
        </w:rPr>
        <w:t xml:space="preserve"> </w:t>
      </w:r>
      <w:r w:rsidRPr="00DA5125">
        <w:rPr>
          <w:rFonts w:ascii="Times New Roman" w:hAnsi="Times New Roman" w:cs="Times New Roman"/>
          <w:sz w:val="28"/>
          <w:szCs w:val="28"/>
        </w:rPr>
        <w:t>В контрольной работе:</w:t>
      </w:r>
      <w:r w:rsidRPr="00DA5125">
        <w:rPr>
          <w:rFonts w:ascii="Times New Roman" w:hAnsi="Times New Roman" w:cs="Times New Roman"/>
          <w:sz w:val="28"/>
          <w:szCs w:val="28"/>
        </w:rPr>
        <w:tab/>
      </w:r>
    </w:p>
    <w:p w:rsidR="00DA5125" w:rsidRPr="00DA5125" w:rsidRDefault="00DA5125" w:rsidP="00DA5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задания должны быть одного уровня для всего класса; </w:t>
      </w:r>
    </w:p>
    <w:p w:rsidR="00DA5125" w:rsidRPr="00DA5125" w:rsidRDefault="00DA5125" w:rsidP="00DA5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задания повышенной трудности выносятся в «задания повышенной сложности (повышенный уровень)», которое предлагается для выполнения всем ученикам и их невыполнение не влияет на общую оценку работы; обязательно разобрать их решение при выполнении работы над ошибками;</w:t>
      </w:r>
    </w:p>
    <w:p w:rsidR="00DA5125" w:rsidRPr="00DA5125" w:rsidRDefault="00DA5125" w:rsidP="00DA5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оценка не снижается, если есть грамматические ошибки и аккуратные исправления;</w:t>
      </w:r>
    </w:p>
    <w:p w:rsidR="00DA5125" w:rsidRDefault="00DA5125" w:rsidP="00DA5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за неряшливо оформленную работу, несоблюдение правил каллиграфии оценка по математике снижается на 1 балл, но не ниже «3». </w:t>
      </w:r>
    </w:p>
    <w:p w:rsidR="00DA5125" w:rsidRPr="00DA5125" w:rsidRDefault="00DA5125" w:rsidP="00DA5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DA5125" w:rsidRPr="00DA5125" w:rsidRDefault="00DA5125" w:rsidP="00DA512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A5125" w:rsidRPr="00DA5125" w:rsidRDefault="00DA5125" w:rsidP="00DA51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12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Комбинированная контрольная работа</w:t>
      </w:r>
      <w:r w:rsidRPr="00DA51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A5125" w:rsidRPr="00DA5125" w:rsidRDefault="00DA5125" w:rsidP="00DA512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«5» – нет ошибок;</w:t>
      </w:r>
    </w:p>
    <w:p w:rsidR="00DA5125" w:rsidRPr="00DA5125" w:rsidRDefault="00DA5125" w:rsidP="00DA512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«4» – 1 – 2 ошибки, но не в задаче;</w:t>
      </w:r>
    </w:p>
    <w:p w:rsidR="00DA5125" w:rsidRPr="00DA5125" w:rsidRDefault="00DA5125" w:rsidP="00DA512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«3» – 2 – 3 ошибки, 3 – 4 негрубые ошибки, но ход решения задачи верен;</w:t>
      </w:r>
    </w:p>
    <w:p w:rsidR="00DA5125" w:rsidRPr="00DA5125" w:rsidRDefault="00DA5125" w:rsidP="00DA512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«2» – не решена задача или более 4 грубых ошибок.</w:t>
      </w:r>
    </w:p>
    <w:p w:rsidR="00DA5125" w:rsidRPr="00DA5125" w:rsidRDefault="00DA5125" w:rsidP="00DA51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125">
        <w:rPr>
          <w:rFonts w:ascii="Times New Roman" w:hAnsi="Times New Roman" w:cs="Times New Roman"/>
          <w:i/>
          <w:sz w:val="28"/>
          <w:szCs w:val="28"/>
        </w:rPr>
        <w:t>Грубые ошибки</w:t>
      </w:r>
      <w:r w:rsidRPr="00DA512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DA5125" w:rsidRPr="00DA5125" w:rsidRDefault="00DA5125" w:rsidP="00DA51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Вычислительные ошибки в выражениях и задачах. </w:t>
      </w:r>
    </w:p>
    <w:p w:rsidR="00DA5125" w:rsidRPr="00DA5125" w:rsidRDefault="00DA5125" w:rsidP="00DA51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Ошибки на незнание порядка выполнения арифметических действий. </w:t>
      </w:r>
    </w:p>
    <w:p w:rsidR="00DA5125" w:rsidRPr="00DA5125" w:rsidRDefault="00DA5125" w:rsidP="00DA51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Неправильное решение задачи (пропуск действия, неправильный выбор действий, лишние действия). </w:t>
      </w:r>
    </w:p>
    <w:p w:rsidR="00DA5125" w:rsidRPr="00DA5125" w:rsidRDefault="00DA5125" w:rsidP="00DA51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Не решенная до конца задача или выражение. </w:t>
      </w:r>
    </w:p>
    <w:p w:rsidR="00DA5125" w:rsidRPr="00DA5125" w:rsidRDefault="00DA5125" w:rsidP="00DA51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>Невыполненное задание.</w:t>
      </w:r>
    </w:p>
    <w:p w:rsidR="00DA5125" w:rsidRPr="00DA5125" w:rsidRDefault="00DA5125" w:rsidP="00DA51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125">
        <w:rPr>
          <w:rFonts w:ascii="Times New Roman" w:hAnsi="Times New Roman" w:cs="Times New Roman"/>
          <w:i/>
          <w:sz w:val="28"/>
          <w:szCs w:val="28"/>
        </w:rPr>
        <w:t>Негрубые ошибки</w:t>
      </w:r>
      <w:r w:rsidRPr="00DA512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DA5125" w:rsidRPr="00DA5125" w:rsidRDefault="00DA5125" w:rsidP="00DA51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Нерациональный прием вычислений. </w:t>
      </w:r>
    </w:p>
    <w:p w:rsidR="00DA5125" w:rsidRPr="00DA5125" w:rsidRDefault="00DA5125" w:rsidP="00DA51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Неправильная постановка вопроса к действию при решении задачи. </w:t>
      </w:r>
    </w:p>
    <w:p w:rsidR="00DA5125" w:rsidRPr="00DA5125" w:rsidRDefault="00DA5125" w:rsidP="00DA51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Неверно сформулированный ответ задачи. </w:t>
      </w:r>
    </w:p>
    <w:p w:rsidR="00DA5125" w:rsidRPr="00DA5125" w:rsidRDefault="00DA5125" w:rsidP="00DA51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25">
        <w:rPr>
          <w:rFonts w:ascii="Times New Roman" w:hAnsi="Times New Roman" w:cs="Times New Roman"/>
          <w:sz w:val="28"/>
          <w:szCs w:val="28"/>
        </w:rPr>
        <w:t xml:space="preserve">Неправильное списывание данных (чисел, знаков). </w:t>
      </w:r>
    </w:p>
    <w:p w:rsidR="00DA5125" w:rsidRPr="00DA5125" w:rsidRDefault="00DA5125" w:rsidP="00DA51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125">
        <w:rPr>
          <w:rFonts w:ascii="Times New Roman" w:hAnsi="Times New Roman" w:cs="Times New Roman"/>
          <w:sz w:val="28"/>
          <w:szCs w:val="28"/>
        </w:rPr>
        <w:t>Недоведение</w:t>
      </w:r>
      <w:proofErr w:type="spellEnd"/>
      <w:r w:rsidRPr="00DA5125">
        <w:rPr>
          <w:rFonts w:ascii="Times New Roman" w:hAnsi="Times New Roman" w:cs="Times New Roman"/>
          <w:sz w:val="28"/>
          <w:szCs w:val="28"/>
        </w:rPr>
        <w:t xml:space="preserve"> до конца преобразований. </w:t>
      </w:r>
    </w:p>
    <w:p w:rsidR="00B913C8" w:rsidRPr="00DA5125" w:rsidRDefault="00B913C8" w:rsidP="00DA5125">
      <w:pPr>
        <w:rPr>
          <w:b/>
          <w:sz w:val="28"/>
          <w:szCs w:val="28"/>
        </w:rPr>
      </w:pPr>
    </w:p>
    <w:sectPr w:rsidR="00B913C8" w:rsidRPr="00DA5125" w:rsidSect="00B913C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AF2"/>
    <w:multiLevelType w:val="hybridMultilevel"/>
    <w:tmpl w:val="31C0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0A88"/>
    <w:multiLevelType w:val="hybridMultilevel"/>
    <w:tmpl w:val="4420066C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ambria Math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E1C6C"/>
    <w:multiLevelType w:val="hybridMultilevel"/>
    <w:tmpl w:val="1A7665F8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ambria Math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F2810"/>
    <w:multiLevelType w:val="hybridMultilevel"/>
    <w:tmpl w:val="745C5BEA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ambria Math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D42D1E"/>
    <w:multiLevelType w:val="hybridMultilevel"/>
    <w:tmpl w:val="1C2040C2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ambria Math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5C4"/>
    <w:rsid w:val="0002747D"/>
    <w:rsid w:val="00123D7C"/>
    <w:rsid w:val="00196155"/>
    <w:rsid w:val="003A1CC3"/>
    <w:rsid w:val="004265C4"/>
    <w:rsid w:val="00463F39"/>
    <w:rsid w:val="004C1CD3"/>
    <w:rsid w:val="005F2DDB"/>
    <w:rsid w:val="006B2AC4"/>
    <w:rsid w:val="00A511F0"/>
    <w:rsid w:val="00AF1408"/>
    <w:rsid w:val="00B0400B"/>
    <w:rsid w:val="00B649F1"/>
    <w:rsid w:val="00B913C8"/>
    <w:rsid w:val="00DA5125"/>
    <w:rsid w:val="00DA56FC"/>
    <w:rsid w:val="00F16C59"/>
    <w:rsid w:val="00F95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5C4"/>
    <w:pPr>
      <w:spacing w:after="0" w:line="240" w:lineRule="auto"/>
    </w:pPr>
  </w:style>
  <w:style w:type="table" w:styleId="a4">
    <w:name w:val="Table Grid"/>
    <w:basedOn w:val="a1"/>
    <w:uiPriority w:val="59"/>
    <w:rsid w:val="003A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027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2023-04-03T04:36:00Z</cp:lastPrinted>
  <dcterms:created xsi:type="dcterms:W3CDTF">2023-04-02T18:24:00Z</dcterms:created>
  <dcterms:modified xsi:type="dcterms:W3CDTF">2023-04-14T11:30:00Z</dcterms:modified>
</cp:coreProperties>
</file>