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E3" w:rsidRDefault="005703E3" w:rsidP="001A331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6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Работа медицинской сестры</w:t>
      </w:r>
      <w:r w:rsidR="001A3313" w:rsidRPr="001A3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A3313" w:rsidRDefault="001A3313" w:rsidP="001A331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168A" w:rsidRPr="0080168A" w:rsidRDefault="0080168A" w:rsidP="0080168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Медицинское обслуживание</w:t>
      </w:r>
      <w:r w:rsidRPr="0080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организационно-медицинская работа, обеспечивающая проведение медицинских осмотров детей, профилактических и оздоровительных мероприятий, санитарно-просветительская работа, включающая консультирование семей по вопросам физического развития, укрепления и сохранения здоровья ребенка; взаимодействие с учреждениями здравоохранения по вопросам оказания медицинской помощи детям, внедрения эффективных форм профилактики и оздоровления детей дошкольного возраста.</w:t>
      </w:r>
    </w:p>
    <w:p w:rsidR="0080168A" w:rsidRPr="0080168A" w:rsidRDefault="0080168A" w:rsidP="0080168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3E3" w:rsidRPr="0080168A" w:rsidRDefault="005703E3" w:rsidP="005703E3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Медицинская сестра осуществляет оказание первой доврачебной медицинской помощи, проводит профилактические прививки и реакцию Манту, следит за соблюдением санитарно - противоэпидемиологического режима,</w:t>
      </w:r>
      <w:r w:rsidR="001A3313" w:rsidRPr="00801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соблюдением режимных процессов.</w:t>
      </w:r>
      <w:r w:rsidRPr="00801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703E3" w:rsidRPr="0080168A" w:rsidRDefault="005703E3" w:rsidP="005703E3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Медицинский работник ГБОУ </w:t>
      </w:r>
      <w:r w:rsidR="001A3313" w:rsidRPr="00801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«Школа № 293 им. А.Т. Твардовского»</w:t>
      </w:r>
      <w:r w:rsidRPr="00801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находится в ведомстве ДГП № 99.</w:t>
      </w:r>
    </w:p>
    <w:p w:rsidR="0080168A" w:rsidRPr="0080168A" w:rsidRDefault="0080168A" w:rsidP="0080168A">
      <w:pPr>
        <w:ind w:firstLine="0"/>
        <w:jc w:val="lef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0168A">
        <w:rPr>
          <w:rFonts w:ascii="Times New Roman" w:eastAsia="Times New Roman" w:hAnsi="Times New Roman" w:cs="Times New Roman"/>
          <w:b/>
          <w:szCs w:val="24"/>
          <w:lang w:eastAsia="ru-RU"/>
        </w:rPr>
        <w:t>Задачи медицинского обслуживания</w:t>
      </w:r>
    </w:p>
    <w:p w:rsidR="0080168A" w:rsidRPr="00D84D74" w:rsidRDefault="0080168A" w:rsidP="0080168A">
      <w:pPr>
        <w:rPr>
          <w:rFonts w:eastAsia="Times New Roman" w:cs="Times New Roman"/>
          <w:b/>
          <w:szCs w:val="24"/>
          <w:lang w:eastAsia="ru-RU"/>
        </w:rPr>
      </w:pPr>
    </w:p>
    <w:p w:rsidR="0080168A" w:rsidRPr="0080168A" w:rsidRDefault="0080168A" w:rsidP="008016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объективной информации о физическом состоянии и здоровье детей.</w:t>
      </w:r>
    </w:p>
    <w:p w:rsidR="0080168A" w:rsidRPr="0080168A" w:rsidRDefault="0080168A" w:rsidP="008016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8A" w:rsidRPr="0080168A" w:rsidRDefault="0080168A" w:rsidP="008016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физического, нервно-психического развития и здоровья детей для планирования профилактических и оздоровительных мероприятий.</w:t>
      </w:r>
    </w:p>
    <w:p w:rsidR="0080168A" w:rsidRPr="0080168A" w:rsidRDefault="0080168A" w:rsidP="008016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8A" w:rsidRPr="0080168A" w:rsidRDefault="0080168A" w:rsidP="008016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эффективной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ационно-медицинской работы в ДО</w:t>
      </w:r>
      <w:r w:rsidRPr="0080168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своевременное внесение соответствующих коррективов в медицинское обслуживание детей с учетом их возрастных и индивидуальных особенностей.</w:t>
      </w:r>
    </w:p>
    <w:p w:rsidR="0080168A" w:rsidRPr="0080168A" w:rsidRDefault="0080168A" w:rsidP="008016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8A" w:rsidRPr="0080168A" w:rsidRDefault="0080168A" w:rsidP="008016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консультативно-просветит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ельской работы с работниками ДО</w:t>
      </w:r>
      <w:r w:rsidRPr="0080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семьями воспитанников по вопросам физического развития и оздоровления детей дошкольного возраста.</w:t>
      </w:r>
    </w:p>
    <w:p w:rsidR="005703E3" w:rsidRDefault="005703E3" w:rsidP="005703E3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3313" w:rsidRDefault="001A3313" w:rsidP="005703E3">
      <w:pPr>
        <w:pStyle w:val="3"/>
      </w:pPr>
    </w:p>
    <w:p w:rsidR="001A3313" w:rsidRDefault="001A3313" w:rsidP="005703E3">
      <w:pPr>
        <w:pStyle w:val="3"/>
      </w:pPr>
    </w:p>
    <w:p w:rsidR="001A3313" w:rsidRDefault="001A3313" w:rsidP="005703E3">
      <w:pPr>
        <w:pStyle w:val="3"/>
      </w:pPr>
    </w:p>
    <w:p w:rsidR="001A3313" w:rsidRDefault="001A3313" w:rsidP="005703E3">
      <w:pPr>
        <w:pStyle w:val="3"/>
      </w:pPr>
    </w:p>
    <w:p w:rsidR="00312DCF" w:rsidRDefault="00312DCF" w:rsidP="005703E3">
      <w:pPr>
        <w:pStyle w:val="3"/>
      </w:pPr>
    </w:p>
    <w:p w:rsidR="00312DCF" w:rsidRDefault="00312DCF" w:rsidP="005703E3">
      <w:pPr>
        <w:pStyle w:val="3"/>
      </w:pPr>
    </w:p>
    <w:p w:rsidR="00312DCF" w:rsidRDefault="00312DCF" w:rsidP="005703E3">
      <w:pPr>
        <w:pStyle w:val="3"/>
      </w:pPr>
    </w:p>
    <w:p w:rsidR="005703E3" w:rsidRDefault="005703E3" w:rsidP="00312DCF">
      <w:pPr>
        <w:pStyle w:val="3"/>
        <w:jc w:val="center"/>
      </w:pPr>
      <w:r>
        <w:lastRenderedPageBreak/>
        <w:t>Национальный календарь прививок</w:t>
      </w:r>
    </w:p>
    <w:p w:rsidR="005703E3" w:rsidRPr="005703E3" w:rsidRDefault="005703E3" w:rsidP="005703E3">
      <w:pPr>
        <w:spacing w:before="100" w:before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Примечания:</w:t>
      </w:r>
    </w:p>
    <w:p w:rsidR="005703E3" w:rsidRPr="005703E3" w:rsidRDefault="005703E3" w:rsidP="005703E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Иммунизация в рамках национального календаря профилактических прививок проводится вакцинами отечественного и зарубежного производства, зарегистрированными и разрешенными к применению в установленном порядке, в соответствии с инструкциями по их применению.</w:t>
      </w:r>
    </w:p>
    <w:p w:rsidR="005703E3" w:rsidRPr="005703E3" w:rsidRDefault="005703E3" w:rsidP="005703E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Детям, родившимся от матерей-носителей вируса гепатита В или больных вирусным гепатитом В </w:t>
      </w:r>
      <w:proofErr w:type="spellStart"/>
      <w:r w:rsidRPr="0057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57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третьем триместре беременности, </w:t>
      </w:r>
      <w:hyperlink r:id="rId5" w:history="1">
        <w:r w:rsidRPr="00570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прививка от гепатита В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по схеме 0-1-2-12 месяцев.</w:t>
      </w:r>
    </w:p>
    <w:p w:rsidR="005703E3" w:rsidRPr="005703E3" w:rsidRDefault="005703E3" w:rsidP="005703E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Вакцинация против гепатита </w:t>
      </w:r>
      <w:proofErr w:type="gramStart"/>
      <w:r w:rsidRPr="0057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57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7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 лет проводится ранее не привитым по схеме 0 - 1 - 6 месяцев.</w:t>
      </w:r>
    </w:p>
    <w:p w:rsidR="005703E3" w:rsidRPr="005703E3" w:rsidRDefault="00B506F7" w:rsidP="005703E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5703E3" w:rsidRPr="00570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Прививка от краснухи</w:t>
        </w:r>
      </w:hyperlink>
      <w:r w:rsidR="005703E3" w:rsidRPr="0057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делается девочкам в 13 лет, ранее не привитым или получившим только одну прививку.</w:t>
      </w:r>
    </w:p>
    <w:p w:rsidR="005703E3" w:rsidRPr="005703E3" w:rsidRDefault="005703E3" w:rsidP="005703E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Ревакцинация против туберкулеза проводится не инфицированным микобактериями туберкулеза </w:t>
      </w:r>
      <w:proofErr w:type="spellStart"/>
      <w:r w:rsidRPr="0057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туберкулинотрицательным</w:t>
      </w:r>
      <w:proofErr w:type="spellEnd"/>
      <w:r w:rsidRPr="0057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(см. </w:t>
      </w:r>
      <w:hyperlink r:id="rId7" w:history="1">
        <w:r w:rsidRPr="00570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Реакция Манту</w:t>
        </w:r>
      </w:hyperlink>
      <w:r w:rsidRPr="0057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703E3" w:rsidRPr="005703E3" w:rsidRDefault="005703E3" w:rsidP="005703E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Ревакцинация против туберкулеза в 14 лет проводится не </w:t>
      </w:r>
      <w:proofErr w:type="spellStart"/>
      <w:r w:rsidRPr="0057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инфированным</w:t>
      </w:r>
      <w:proofErr w:type="spellEnd"/>
      <w:r w:rsidRPr="0057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микобактериями туберкулеза </w:t>
      </w:r>
      <w:proofErr w:type="spellStart"/>
      <w:r w:rsidRPr="0057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туберкулиотрицательным</w:t>
      </w:r>
      <w:proofErr w:type="spellEnd"/>
      <w:r w:rsidRPr="0057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детям, не получившим прививку в 7 лет.</w:t>
      </w:r>
    </w:p>
    <w:p w:rsidR="005703E3" w:rsidRPr="005703E3" w:rsidRDefault="005703E3" w:rsidP="005703E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 в рамках национального календаря профилактических прививок вакцины кроме БЦЖ можно вводить одновременно разными шприцами в разные участки тела или с интервалом в 1 месяц.</w:t>
      </w:r>
    </w:p>
    <w:p w:rsidR="005703E3" w:rsidRPr="00312DCF" w:rsidRDefault="005703E3" w:rsidP="00312D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нарушении срока начала прививок последние проводят по схемам, предусмотренным настоящим календарем и инструкциями по применению препаратов.</w:t>
      </w:r>
    </w:p>
    <w:tbl>
      <w:tblPr>
        <w:tblW w:w="5000" w:type="pct"/>
        <w:tblCellSpacing w:w="0" w:type="dxa"/>
        <w:tblBorders>
          <w:top w:val="outset" w:sz="6" w:space="0" w:color="006666"/>
          <w:left w:val="outset" w:sz="6" w:space="0" w:color="006666"/>
          <w:bottom w:val="outset" w:sz="6" w:space="0" w:color="006666"/>
          <w:right w:val="outset" w:sz="6" w:space="0" w:color="00666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7"/>
        <w:gridCol w:w="4508"/>
        <w:gridCol w:w="3004"/>
      </w:tblGrid>
      <w:tr w:rsidR="005703E3" w:rsidRPr="005703E3" w:rsidTr="005703E3">
        <w:trPr>
          <w:tblCellSpacing w:w="0" w:type="dxa"/>
        </w:trPr>
        <w:tc>
          <w:tcPr>
            <w:tcW w:w="1830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BDEAF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</w:t>
            </w:r>
            <w:proofErr w:type="spellEnd"/>
          </w:p>
        </w:tc>
        <w:tc>
          <w:tcPr>
            <w:tcW w:w="4579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BDEAF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</w:t>
            </w:r>
          </w:p>
        </w:tc>
        <w:tc>
          <w:tcPr>
            <w:tcW w:w="3036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BDEAF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</w:t>
            </w:r>
          </w:p>
        </w:tc>
      </w:tr>
      <w:tr w:rsidR="005703E3" w:rsidRPr="005703E3" w:rsidTr="005703E3">
        <w:trPr>
          <w:tblCellSpacing w:w="0" w:type="dxa"/>
        </w:trPr>
        <w:tc>
          <w:tcPr>
            <w:tcW w:w="1830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Новорожденные (в первые 24 часа жизни)</w:t>
            </w:r>
          </w:p>
        </w:tc>
        <w:tc>
          <w:tcPr>
            <w:tcW w:w="4579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B506F7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703E3" w:rsidRPr="00570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Гепатит В</w:t>
              </w:r>
            </w:hyperlink>
            <w:r w:rsidR="005703E3"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первая вакцинация</w:t>
            </w:r>
          </w:p>
        </w:tc>
        <w:tc>
          <w:tcPr>
            <w:tcW w:w="3036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AC6EA7"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"http://www.vse-privivki.ru/endgeriks_b.htm" </w:instrText>
            </w:r>
            <w:r w:rsidR="00AC6EA7"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703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Энджерикс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В</w:t>
            </w:r>
            <w:r w:rsidR="00AC6EA7"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Эувакс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комбиотех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регевак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703E3" w:rsidRPr="005703E3" w:rsidTr="005703E3">
        <w:trPr>
          <w:tblCellSpacing w:w="0" w:type="dxa"/>
        </w:trPr>
        <w:tc>
          <w:tcPr>
            <w:tcW w:w="1830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BDEAF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дней</w:t>
            </w:r>
          </w:p>
        </w:tc>
        <w:tc>
          <w:tcPr>
            <w:tcW w:w="4579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BDEAF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- вакцинация</w:t>
            </w:r>
          </w:p>
        </w:tc>
        <w:tc>
          <w:tcPr>
            <w:tcW w:w="3036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BDEAF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(БЦЖ, БЦЖ-м)</w:t>
            </w:r>
          </w:p>
        </w:tc>
      </w:tr>
      <w:tr w:rsidR="005703E3" w:rsidRPr="005703E3" w:rsidTr="005703E3">
        <w:trPr>
          <w:tblCellSpacing w:w="0" w:type="dxa"/>
        </w:trPr>
        <w:tc>
          <w:tcPr>
            <w:tcW w:w="1830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4579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 В - вторая вакцинация (дети из групп риска)</w:t>
            </w:r>
          </w:p>
        </w:tc>
        <w:tc>
          <w:tcPr>
            <w:tcW w:w="3036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Энджерикс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Эувакс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комбитех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регивак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703E3" w:rsidRPr="005703E3" w:rsidTr="005703E3">
        <w:trPr>
          <w:tblCellSpacing w:w="0" w:type="dxa"/>
        </w:trPr>
        <w:tc>
          <w:tcPr>
            <w:tcW w:w="1830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BDEAF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4579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BDEAF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 В - третья вакцинация (дети из групп риска)</w:t>
            </w:r>
          </w:p>
        </w:tc>
        <w:tc>
          <w:tcPr>
            <w:tcW w:w="3036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BDEAF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Энджерикс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Эувакс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комбитех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регивак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703E3" w:rsidRPr="005703E3" w:rsidTr="005703E3">
        <w:trPr>
          <w:tblCellSpacing w:w="0" w:type="dxa"/>
        </w:trPr>
        <w:tc>
          <w:tcPr>
            <w:tcW w:w="1830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4579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 В (вторая вакцинация), </w:t>
            </w:r>
            <w:hyperlink r:id="rId9" w:history="1">
              <w:r w:rsidRPr="00570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дифтерия</w:t>
              </w:r>
            </w:hyperlink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коклюш, </w:t>
            </w:r>
            <w:hyperlink r:id="rId10" w:history="1">
              <w:r w:rsidRPr="00570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столбняк</w:t>
              </w:r>
            </w:hyperlink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" w:history="1">
              <w:r w:rsidRPr="00570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полиомиелит</w:t>
              </w:r>
            </w:hyperlink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гемофильная инфекция типа b - первая вакцинация</w:t>
            </w:r>
          </w:p>
        </w:tc>
        <w:tc>
          <w:tcPr>
            <w:tcW w:w="3036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Энджерикс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Эувакс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комбиотех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регевак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hyperlink r:id="rId12" w:history="1">
              <w:r w:rsidRPr="00570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АКДС</w:t>
              </w:r>
            </w:hyperlink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Пентаксим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="00AC6EA7"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"http://www.vse-privivki.ru/infanriks.htm" </w:instrText>
            </w:r>
            <w:r w:rsidR="00AC6EA7"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703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Инфанрикс</w:t>
            </w:r>
            <w:proofErr w:type="spellEnd"/>
            <w:r w:rsidR="00AC6EA7"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АктХиб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Хиберикс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703E3" w:rsidRPr="005703E3" w:rsidTr="005703E3">
        <w:trPr>
          <w:tblCellSpacing w:w="0" w:type="dxa"/>
        </w:trPr>
        <w:tc>
          <w:tcPr>
            <w:tcW w:w="1830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BDEAF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месяца</w:t>
            </w:r>
          </w:p>
        </w:tc>
        <w:tc>
          <w:tcPr>
            <w:tcW w:w="4579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BDEAF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Дифтерия, коклюш, столбняк, полиомиелит, гемофильная инфекция типа b -вторая вакцинация</w:t>
            </w:r>
          </w:p>
        </w:tc>
        <w:tc>
          <w:tcPr>
            <w:tcW w:w="3036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BDEAF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(АКДС,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Пентаксим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Инфанрикс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АктХиб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Хиберикс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703E3" w:rsidRPr="005703E3" w:rsidTr="005703E3">
        <w:trPr>
          <w:tblCellSpacing w:w="0" w:type="dxa"/>
        </w:trPr>
        <w:tc>
          <w:tcPr>
            <w:tcW w:w="1830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4579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 В (третья вакцинация), дифтерия, коклюш, столбняк, полиомиелит, гемофильная инфекция типа b - третья вакцинация</w:t>
            </w:r>
          </w:p>
        </w:tc>
        <w:tc>
          <w:tcPr>
            <w:tcW w:w="3036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Энджерикс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Эувакс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комбиотех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регевак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АКДС,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Пентаксим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Инфанрикс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АктХиб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Хиберикс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703E3" w:rsidRPr="005703E3" w:rsidTr="005703E3">
        <w:trPr>
          <w:tblCellSpacing w:w="0" w:type="dxa"/>
        </w:trPr>
        <w:tc>
          <w:tcPr>
            <w:tcW w:w="1830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BDEAF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4579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BDEAF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 В - четвертая вакцинация (дети из групп риска), </w:t>
            </w:r>
            <w:hyperlink r:id="rId13" w:history="1">
              <w:r w:rsidRPr="00570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корь</w:t>
              </w:r>
            </w:hyperlink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4" w:history="1">
              <w:r w:rsidRPr="005703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краснуха</w:t>
              </w:r>
            </w:hyperlink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паротит - вакцинация</w:t>
            </w:r>
          </w:p>
        </w:tc>
        <w:tc>
          <w:tcPr>
            <w:tcW w:w="3036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BDEAF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Энджерикс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Эувакс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комбиотех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регевак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приорикс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ЖКВ, ЖПВ,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Рудивакс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703E3" w:rsidRPr="005703E3" w:rsidTr="005703E3">
        <w:trPr>
          <w:tblCellSpacing w:w="0" w:type="dxa"/>
        </w:trPr>
        <w:tc>
          <w:tcPr>
            <w:tcW w:w="1830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месяцев</w:t>
            </w:r>
          </w:p>
        </w:tc>
        <w:tc>
          <w:tcPr>
            <w:tcW w:w="4579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Дифтерия, коклюш, столбняк, полиомиелит, гемофильная инфекция типа b -первая ревакцинация</w:t>
            </w:r>
          </w:p>
        </w:tc>
        <w:tc>
          <w:tcPr>
            <w:tcW w:w="3036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(АКДС, ОПВ,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Пентаксим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Инфанрикс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АктХиб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Хиберикс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703E3" w:rsidRPr="005703E3" w:rsidTr="005703E3">
        <w:trPr>
          <w:tblCellSpacing w:w="0" w:type="dxa"/>
        </w:trPr>
        <w:tc>
          <w:tcPr>
            <w:tcW w:w="1830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BDEAF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месяцев</w:t>
            </w:r>
          </w:p>
        </w:tc>
        <w:tc>
          <w:tcPr>
            <w:tcW w:w="4579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BDEAF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Полиомиелит - вторая ревакцинация</w:t>
            </w:r>
          </w:p>
        </w:tc>
        <w:tc>
          <w:tcPr>
            <w:tcW w:w="3036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BDEAF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(ОПВ)</w:t>
            </w:r>
          </w:p>
        </w:tc>
      </w:tr>
      <w:tr w:rsidR="005703E3" w:rsidRPr="005703E3" w:rsidTr="005703E3">
        <w:trPr>
          <w:tblCellSpacing w:w="0" w:type="dxa"/>
        </w:trPr>
        <w:tc>
          <w:tcPr>
            <w:tcW w:w="1830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месяца</w:t>
            </w:r>
          </w:p>
        </w:tc>
        <w:tc>
          <w:tcPr>
            <w:tcW w:w="4579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Пневмококковая инфекция, ветряная оспа - вакцинация</w:t>
            </w:r>
          </w:p>
        </w:tc>
        <w:tc>
          <w:tcPr>
            <w:tcW w:w="3036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(пневмо-23,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превенар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варилрикс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703E3" w:rsidRPr="005703E3" w:rsidTr="005703E3">
        <w:trPr>
          <w:tblCellSpacing w:w="0" w:type="dxa"/>
        </w:trPr>
        <w:tc>
          <w:tcPr>
            <w:tcW w:w="1830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BDEAF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месяцев</w:t>
            </w:r>
          </w:p>
        </w:tc>
        <w:tc>
          <w:tcPr>
            <w:tcW w:w="4579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BDEAF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 А - вакцинация</w:t>
            </w:r>
          </w:p>
        </w:tc>
        <w:tc>
          <w:tcPr>
            <w:tcW w:w="3036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BDEAF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(Хаврикс-720)</w:t>
            </w:r>
          </w:p>
        </w:tc>
      </w:tr>
      <w:tr w:rsidR="005703E3" w:rsidRPr="005703E3" w:rsidTr="005703E3">
        <w:trPr>
          <w:tblCellSpacing w:w="0" w:type="dxa"/>
        </w:trPr>
        <w:tc>
          <w:tcPr>
            <w:tcW w:w="1830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месяца</w:t>
            </w:r>
          </w:p>
        </w:tc>
        <w:tc>
          <w:tcPr>
            <w:tcW w:w="4579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 А - ревакцинация</w:t>
            </w:r>
          </w:p>
        </w:tc>
        <w:tc>
          <w:tcPr>
            <w:tcW w:w="3036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(Хаврикс-720)</w:t>
            </w:r>
          </w:p>
        </w:tc>
      </w:tr>
      <w:tr w:rsidR="005703E3" w:rsidRPr="005703E3" w:rsidTr="005703E3">
        <w:trPr>
          <w:tblCellSpacing w:w="0" w:type="dxa"/>
        </w:trPr>
        <w:tc>
          <w:tcPr>
            <w:tcW w:w="1830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BDEAF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4579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BDEAF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Корь, краснуха, паротит - ревакцинация</w:t>
            </w:r>
          </w:p>
        </w:tc>
        <w:tc>
          <w:tcPr>
            <w:tcW w:w="3036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BDEAF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AC6EA7"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"http://www.vse-privivki.ru/prioriks.htm" </w:instrText>
            </w:r>
            <w:r w:rsidR="00AC6EA7"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703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Приорикс</w:t>
            </w:r>
            <w:proofErr w:type="spellEnd"/>
            <w:r w:rsidR="00AC6EA7"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ЖКВ, ЖПВ, 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Рудивакс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703E3" w:rsidRPr="005703E3" w:rsidTr="005703E3">
        <w:trPr>
          <w:tblCellSpacing w:w="0" w:type="dxa"/>
        </w:trPr>
        <w:tc>
          <w:tcPr>
            <w:tcW w:w="1830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4579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Дифтерия, столбняк - вторая ревакцинация</w:t>
            </w: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Туберкулез - ревакцинация</w:t>
            </w:r>
          </w:p>
        </w:tc>
        <w:tc>
          <w:tcPr>
            <w:tcW w:w="3036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(АДС-м, БЦЖ-м)</w:t>
            </w:r>
          </w:p>
        </w:tc>
      </w:tr>
      <w:tr w:rsidR="005703E3" w:rsidRPr="005703E3" w:rsidTr="005703E3">
        <w:trPr>
          <w:tblCellSpacing w:w="0" w:type="dxa"/>
        </w:trPr>
        <w:tc>
          <w:tcPr>
            <w:tcW w:w="1830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BDEAF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4579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BDEAF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папилломы человека (девочки) – вакцинация (3-х кратная)</w:t>
            </w:r>
          </w:p>
        </w:tc>
        <w:tc>
          <w:tcPr>
            <w:tcW w:w="3036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BDEAF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Церварикс</w:t>
            </w:r>
            <w:proofErr w:type="spellEnd"/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703E3" w:rsidRPr="005703E3" w:rsidTr="005703E3">
        <w:trPr>
          <w:tblCellSpacing w:w="0" w:type="dxa"/>
        </w:trPr>
        <w:tc>
          <w:tcPr>
            <w:tcW w:w="1830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4579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Дифтерия, столбняк - третья ревакцинация</w:t>
            </w: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Туберкулез - ревакцинация</w:t>
            </w: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Полиомиелит - третья ревакцинация</w:t>
            </w:r>
          </w:p>
        </w:tc>
        <w:tc>
          <w:tcPr>
            <w:tcW w:w="3036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(АДС-м, БЦЖ, ОПВ)</w:t>
            </w:r>
          </w:p>
        </w:tc>
      </w:tr>
      <w:tr w:rsidR="005703E3" w:rsidRPr="005703E3" w:rsidTr="005703E3">
        <w:trPr>
          <w:tblCellSpacing w:w="0" w:type="dxa"/>
        </w:trPr>
        <w:tc>
          <w:tcPr>
            <w:tcW w:w="1830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BDEAF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4579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BDEAF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Дифтерия, столбняк - ревакцинация каждые 10 лет от момента последней ревакцинации</w:t>
            </w:r>
          </w:p>
        </w:tc>
        <w:tc>
          <w:tcPr>
            <w:tcW w:w="3036" w:type="dxa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BDEAF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5703E3" w:rsidRPr="005703E3" w:rsidRDefault="005703E3" w:rsidP="005703E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(АДС-м)</w:t>
            </w:r>
          </w:p>
        </w:tc>
      </w:tr>
    </w:tbl>
    <w:p w:rsidR="005703E3" w:rsidRPr="005703E3" w:rsidRDefault="005703E3" w:rsidP="005703E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DCF" w:rsidRDefault="00312DCF" w:rsidP="005703E3">
      <w:pPr>
        <w:pStyle w:val="3"/>
      </w:pPr>
    </w:p>
    <w:p w:rsidR="00312DCF" w:rsidRDefault="00312DCF" w:rsidP="005703E3">
      <w:pPr>
        <w:pStyle w:val="3"/>
      </w:pPr>
    </w:p>
    <w:p w:rsidR="00312DCF" w:rsidRDefault="00312DCF" w:rsidP="005703E3">
      <w:pPr>
        <w:pStyle w:val="3"/>
      </w:pPr>
    </w:p>
    <w:p w:rsidR="00312DCF" w:rsidRDefault="00312DCF" w:rsidP="005703E3">
      <w:pPr>
        <w:pStyle w:val="3"/>
      </w:pPr>
    </w:p>
    <w:p w:rsidR="00312DCF" w:rsidRDefault="00312DCF" w:rsidP="005703E3">
      <w:pPr>
        <w:pStyle w:val="3"/>
      </w:pPr>
    </w:p>
    <w:p w:rsidR="00312DCF" w:rsidRDefault="00312DCF" w:rsidP="005703E3">
      <w:pPr>
        <w:pStyle w:val="3"/>
      </w:pPr>
    </w:p>
    <w:p w:rsidR="00312DCF" w:rsidRDefault="00312DCF" w:rsidP="005703E3">
      <w:pPr>
        <w:pStyle w:val="3"/>
      </w:pPr>
    </w:p>
    <w:p w:rsidR="00312DCF" w:rsidRDefault="00312DCF" w:rsidP="005703E3">
      <w:pPr>
        <w:pStyle w:val="3"/>
      </w:pPr>
    </w:p>
    <w:p w:rsidR="00312DCF" w:rsidRDefault="00312DCF" w:rsidP="005703E3">
      <w:pPr>
        <w:pStyle w:val="3"/>
      </w:pPr>
    </w:p>
    <w:p w:rsidR="00312DCF" w:rsidRDefault="00312DCF" w:rsidP="005703E3">
      <w:pPr>
        <w:pStyle w:val="3"/>
      </w:pPr>
    </w:p>
    <w:p w:rsidR="005703E3" w:rsidRPr="005703E3" w:rsidRDefault="005703E3" w:rsidP="002809D1">
      <w:pPr>
        <w:tabs>
          <w:tab w:val="left" w:pos="2058"/>
        </w:tabs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C5A62" w:rsidRDefault="00AC5A62" w:rsidP="002809D1">
      <w:pPr>
        <w:tabs>
          <w:tab w:val="left" w:pos="2058"/>
        </w:tabs>
      </w:pPr>
    </w:p>
    <w:sectPr w:rsidR="00AC5A62" w:rsidSect="00AC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5FA"/>
    <w:multiLevelType w:val="multilevel"/>
    <w:tmpl w:val="07525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E3"/>
    <w:rsid w:val="00107E56"/>
    <w:rsid w:val="001A3313"/>
    <w:rsid w:val="00265877"/>
    <w:rsid w:val="002809D1"/>
    <w:rsid w:val="00300185"/>
    <w:rsid w:val="00312DCF"/>
    <w:rsid w:val="003C4B41"/>
    <w:rsid w:val="003F0D94"/>
    <w:rsid w:val="004D6EA6"/>
    <w:rsid w:val="005703E3"/>
    <w:rsid w:val="007241DE"/>
    <w:rsid w:val="007356FF"/>
    <w:rsid w:val="0080168A"/>
    <w:rsid w:val="00AC5A62"/>
    <w:rsid w:val="00AC6EA7"/>
    <w:rsid w:val="00AD17F7"/>
    <w:rsid w:val="00B02660"/>
    <w:rsid w:val="00B506F7"/>
    <w:rsid w:val="00EA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E383"/>
  <w15:docId w15:val="{75792383-B681-4AC1-8263-7DBB7D01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A62"/>
  </w:style>
  <w:style w:type="paragraph" w:styleId="3">
    <w:name w:val="heading 3"/>
    <w:basedOn w:val="a"/>
    <w:link w:val="30"/>
    <w:uiPriority w:val="9"/>
    <w:qFormat/>
    <w:rsid w:val="005703E3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03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703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03E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4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privivki.ru/gepatit_b.htm" TargetMode="External"/><Relationship Id="rId13" Type="http://schemas.openxmlformats.org/officeDocument/2006/relationships/hyperlink" Target="http://www.vse-privivki.ru/ko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e-privivki.ru/mantu.htm" TargetMode="External"/><Relationship Id="rId12" Type="http://schemas.openxmlformats.org/officeDocument/2006/relationships/hyperlink" Target="http://www.vse-privivki.ru/akds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se-privivki.ru/privivka_krasnuha.htm" TargetMode="External"/><Relationship Id="rId11" Type="http://schemas.openxmlformats.org/officeDocument/2006/relationships/hyperlink" Target="http://www.vse-privivki.ru/poliomielit.htm" TargetMode="External"/><Relationship Id="rId5" Type="http://schemas.openxmlformats.org/officeDocument/2006/relationships/hyperlink" Target="http://www.vse-privivki.ru/privivka_gepatit_b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vse-privivki.ru/stolbna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e-privivki.ru/difteria.htm" TargetMode="External"/><Relationship Id="rId14" Type="http://schemas.openxmlformats.org/officeDocument/2006/relationships/hyperlink" Target="http://www.vse-privivki.ru/krasnuh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Пользователь Windows</cp:lastModifiedBy>
  <cp:revision>2</cp:revision>
  <cp:lastPrinted>2014-12-08T09:49:00Z</cp:lastPrinted>
  <dcterms:created xsi:type="dcterms:W3CDTF">2019-11-25T04:48:00Z</dcterms:created>
  <dcterms:modified xsi:type="dcterms:W3CDTF">2019-11-25T04:48:00Z</dcterms:modified>
</cp:coreProperties>
</file>