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2" w:rsidRDefault="00AC5A62"/>
    <w:p w:rsidR="00B016B7" w:rsidRDefault="0078743B" w:rsidP="00787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3B">
        <w:rPr>
          <w:rFonts w:ascii="Times New Roman" w:hAnsi="Times New Roman" w:cs="Times New Roman"/>
          <w:b/>
          <w:sz w:val="24"/>
          <w:szCs w:val="24"/>
        </w:rPr>
        <w:t xml:space="preserve">Публичный отчет о деятельности дошкольного отделения </w:t>
      </w:r>
      <w:r w:rsidR="00B016B7" w:rsidRPr="00FD70CC">
        <w:rPr>
          <w:rFonts w:ascii="Times New Roman" w:hAnsi="Times New Roman" w:cs="Times New Roman"/>
          <w:b/>
          <w:sz w:val="24"/>
          <w:szCs w:val="24"/>
        </w:rPr>
        <w:t>СП</w:t>
      </w:r>
      <w:r w:rsidR="00B01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43B">
        <w:rPr>
          <w:rFonts w:ascii="Times New Roman" w:hAnsi="Times New Roman" w:cs="Times New Roman"/>
          <w:b/>
          <w:sz w:val="24"/>
          <w:szCs w:val="24"/>
        </w:rPr>
        <w:t xml:space="preserve">№ 3 </w:t>
      </w:r>
    </w:p>
    <w:p w:rsidR="0078743B" w:rsidRDefault="0078743B" w:rsidP="00787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43B">
        <w:rPr>
          <w:rFonts w:ascii="Times New Roman" w:hAnsi="Times New Roman" w:cs="Times New Roman"/>
          <w:b/>
          <w:sz w:val="24"/>
          <w:szCs w:val="24"/>
        </w:rPr>
        <w:t>за отчетный период 201</w:t>
      </w:r>
      <w:r w:rsidR="002C595E">
        <w:rPr>
          <w:rFonts w:ascii="Times New Roman" w:hAnsi="Times New Roman" w:cs="Times New Roman"/>
          <w:b/>
          <w:sz w:val="24"/>
          <w:szCs w:val="24"/>
        </w:rPr>
        <w:t>8</w:t>
      </w:r>
      <w:r w:rsidRPr="0078743B">
        <w:rPr>
          <w:rFonts w:ascii="Times New Roman" w:hAnsi="Times New Roman" w:cs="Times New Roman"/>
          <w:b/>
          <w:sz w:val="24"/>
          <w:szCs w:val="24"/>
        </w:rPr>
        <w:t>-201</w:t>
      </w:r>
      <w:r w:rsidR="002C595E">
        <w:rPr>
          <w:rFonts w:ascii="Times New Roman" w:hAnsi="Times New Roman" w:cs="Times New Roman"/>
          <w:b/>
          <w:sz w:val="24"/>
          <w:szCs w:val="24"/>
        </w:rPr>
        <w:t>9</w:t>
      </w:r>
      <w:r w:rsidRPr="0078743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8743B" w:rsidRDefault="0078743B" w:rsidP="00787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43B" w:rsidRPr="0078743B" w:rsidRDefault="0078743B" w:rsidP="0078743B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8743B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учреждения:</w:t>
      </w:r>
    </w:p>
    <w:p w:rsidR="0078743B" w:rsidRDefault="0078743B" w:rsidP="0078743B">
      <w:pPr>
        <w:pStyle w:val="a3"/>
        <w:ind w:left="106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8743B" w:rsidRDefault="0078743B" w:rsidP="0078743B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учреждения города Москвы Школа № 293 им. А.Т. Твардовского</w:t>
      </w:r>
    </w:p>
    <w:p w:rsidR="0078743B" w:rsidRDefault="0078743B" w:rsidP="0078743B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Глозман</w:t>
      </w:r>
      <w:proofErr w:type="spellEnd"/>
      <w:r w:rsidR="0007348B">
        <w:rPr>
          <w:rFonts w:ascii="Times New Roman" w:hAnsi="Times New Roman" w:cs="Times New Roman"/>
          <w:sz w:val="24"/>
          <w:szCs w:val="24"/>
        </w:rPr>
        <w:t xml:space="preserve"> Александр Е</w:t>
      </w:r>
      <w:r>
        <w:rPr>
          <w:rFonts w:ascii="Times New Roman" w:hAnsi="Times New Roman" w:cs="Times New Roman"/>
          <w:sz w:val="24"/>
          <w:szCs w:val="24"/>
        </w:rPr>
        <w:t>вгеньевич;</w:t>
      </w:r>
    </w:p>
    <w:p w:rsidR="0078743B" w:rsidRDefault="002C595E" w:rsidP="0078743B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дошкольного отделения </w:t>
      </w:r>
      <w:r w:rsidR="007A71C8">
        <w:rPr>
          <w:rFonts w:ascii="Times New Roman" w:hAnsi="Times New Roman" w:cs="Times New Roman"/>
          <w:sz w:val="24"/>
          <w:szCs w:val="24"/>
        </w:rPr>
        <w:t xml:space="preserve"> (ДО) № 3</w:t>
      </w:r>
      <w:r w:rsidR="0078743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43B" w:rsidRDefault="002C595E" w:rsidP="0078743B">
      <w:pPr>
        <w:pStyle w:val="a3"/>
        <w:ind w:left="1069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Дулгер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 </w:t>
      </w:r>
    </w:p>
    <w:p w:rsidR="0078743B" w:rsidRDefault="0078743B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8743B">
        <w:rPr>
          <w:rFonts w:ascii="Times New Roman" w:hAnsi="Times New Roman" w:cs="Times New Roman"/>
          <w:b/>
          <w:sz w:val="24"/>
          <w:szCs w:val="24"/>
        </w:rPr>
        <w:t xml:space="preserve">Место нахождения дошкольного отделения № 3: </w:t>
      </w:r>
    </w:p>
    <w:p w:rsidR="00750CFB" w:rsidRPr="0078743B" w:rsidRDefault="00750CFB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78743B" w:rsidRDefault="0078743B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Северо-Восточный административный ок</w:t>
      </w:r>
      <w:r w:rsidR="00750CFB">
        <w:rPr>
          <w:rFonts w:ascii="Times New Roman" w:hAnsi="Times New Roman" w:cs="Times New Roman"/>
          <w:sz w:val="24"/>
          <w:szCs w:val="24"/>
        </w:rPr>
        <w:t>руг, Алексеевский район,  129301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50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CF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0CF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50CFB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750CFB">
        <w:rPr>
          <w:rFonts w:ascii="Times New Roman" w:hAnsi="Times New Roman" w:cs="Times New Roman"/>
          <w:sz w:val="24"/>
          <w:szCs w:val="24"/>
        </w:rPr>
        <w:t xml:space="preserve"> ул. Ярославская, д.27</w:t>
      </w:r>
    </w:p>
    <w:p w:rsidR="00750CFB" w:rsidRPr="00750CFB" w:rsidRDefault="00750CFB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50CFB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>
        <w:rPr>
          <w:rFonts w:ascii="Times New Roman" w:hAnsi="Times New Roman" w:cs="Times New Roman"/>
          <w:sz w:val="24"/>
          <w:szCs w:val="24"/>
        </w:rPr>
        <w:t>: Северо-Восточный административный округ, Алексеевский район,  129336, г. Москва ул. Ярославская, д.19, корп. 1</w:t>
      </w:r>
    </w:p>
    <w:p w:rsidR="0078743B" w:rsidRDefault="0078743B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8743B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D6">
        <w:rPr>
          <w:rFonts w:ascii="Times New Roman" w:hAnsi="Times New Roman" w:cs="Times New Roman"/>
          <w:sz w:val="24"/>
          <w:szCs w:val="24"/>
        </w:rPr>
        <w:t>с 12 часовым пребыванием с 07:00 до 19:00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595E">
        <w:rPr>
          <w:rFonts w:ascii="Times New Roman" w:hAnsi="Times New Roman" w:cs="Times New Roman"/>
          <w:sz w:val="24"/>
          <w:szCs w:val="24"/>
        </w:rPr>
        <w:t xml:space="preserve">ГКП с 3,5 часовым пребыванием с 09:00 </w:t>
      </w:r>
      <w:proofErr w:type="gramStart"/>
      <w:r w:rsidR="002C595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C595E">
        <w:rPr>
          <w:rFonts w:ascii="Times New Roman" w:hAnsi="Times New Roman" w:cs="Times New Roman"/>
          <w:sz w:val="24"/>
          <w:szCs w:val="24"/>
        </w:rPr>
        <w:t xml:space="preserve"> 12:30</w:t>
      </w:r>
      <w:r w:rsidR="002C595E" w:rsidRPr="002C595E">
        <w:rPr>
          <w:rFonts w:ascii="Times New Roman" w:hAnsi="Times New Roman" w:cs="Times New Roman"/>
          <w:sz w:val="24"/>
          <w:szCs w:val="24"/>
        </w:rPr>
        <w:t xml:space="preserve"> </w:t>
      </w:r>
      <w:r w:rsidR="002C595E">
        <w:rPr>
          <w:rFonts w:ascii="Times New Roman" w:hAnsi="Times New Roman" w:cs="Times New Roman"/>
          <w:sz w:val="24"/>
          <w:szCs w:val="24"/>
        </w:rPr>
        <w:t>выходные дни суббота, воскресенье</w:t>
      </w:r>
    </w:p>
    <w:p w:rsidR="00C306D6" w:rsidRDefault="00C306D6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06D6">
        <w:rPr>
          <w:rFonts w:ascii="Times New Roman" w:hAnsi="Times New Roman" w:cs="Times New Roman"/>
          <w:b/>
          <w:sz w:val="24"/>
          <w:szCs w:val="24"/>
        </w:rPr>
        <w:t>Правила приема:</w:t>
      </w:r>
      <w:r>
        <w:rPr>
          <w:rFonts w:ascii="Times New Roman" w:hAnsi="Times New Roman" w:cs="Times New Roman"/>
          <w:sz w:val="24"/>
          <w:szCs w:val="24"/>
        </w:rPr>
        <w:t xml:space="preserve"> в дошкольное отделение </w:t>
      </w:r>
      <w:r w:rsidR="00AF3E2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F3E22">
        <w:rPr>
          <w:rFonts w:ascii="Times New Roman" w:hAnsi="Times New Roman" w:cs="Times New Roman"/>
          <w:sz w:val="24"/>
          <w:szCs w:val="24"/>
        </w:rPr>
        <w:t>группы полного дня</w:t>
      </w:r>
      <w:proofErr w:type="gramEnd"/>
      <w:r w:rsidR="00AF3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принимаются в возрасте от 2,8 до 7 лет.</w:t>
      </w:r>
    </w:p>
    <w:p w:rsidR="00C306D6" w:rsidRPr="00750CFB" w:rsidRDefault="00C306D6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306D6">
        <w:rPr>
          <w:rFonts w:ascii="Times New Roman" w:hAnsi="Times New Roman" w:cs="Times New Roman"/>
          <w:b/>
          <w:sz w:val="24"/>
          <w:szCs w:val="24"/>
        </w:rPr>
        <w:t xml:space="preserve">Основной структурной единицей </w:t>
      </w:r>
      <w:r w:rsidRPr="00750CFB">
        <w:rPr>
          <w:rFonts w:ascii="Times New Roman" w:hAnsi="Times New Roman" w:cs="Times New Roman"/>
          <w:sz w:val="24"/>
          <w:szCs w:val="24"/>
        </w:rPr>
        <w:t>является группа общеразвивающей направленности.</w:t>
      </w:r>
    </w:p>
    <w:p w:rsidR="00BC78DC" w:rsidRDefault="00BC78DC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дошкольном отделении функционирует </w:t>
      </w:r>
      <w:r w:rsidRPr="00750CFB">
        <w:rPr>
          <w:rFonts w:ascii="Times New Roman" w:hAnsi="Times New Roman" w:cs="Times New Roman"/>
          <w:sz w:val="24"/>
          <w:szCs w:val="24"/>
        </w:rPr>
        <w:t>5 групп с 12 часовым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5E">
        <w:rPr>
          <w:rFonts w:ascii="Times New Roman" w:hAnsi="Times New Roman" w:cs="Times New Roman"/>
          <w:sz w:val="24"/>
          <w:szCs w:val="24"/>
        </w:rPr>
        <w:t>пребыванием и 1 группа ГКП.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3314"/>
        <w:gridCol w:w="3065"/>
      </w:tblGrid>
      <w:tr w:rsidR="00BC78DC" w:rsidTr="00AF3E22">
        <w:tc>
          <w:tcPr>
            <w:tcW w:w="4253" w:type="dxa"/>
          </w:tcPr>
          <w:p w:rsid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3314" w:type="dxa"/>
          </w:tcPr>
          <w:p w:rsidR="00BC78DC" w:rsidRPr="00A82776" w:rsidRDefault="00BC78DC" w:rsidP="00AF3E2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На начало 201</w:t>
            </w:r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065" w:type="dxa"/>
          </w:tcPr>
          <w:p w:rsidR="00BC78DC" w:rsidRDefault="00BC78DC" w:rsidP="00AF3E22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Наконец 201</w:t>
            </w:r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</w:t>
            </w:r>
            <w:r w:rsidR="00AF3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sz w:val="24"/>
                <w:szCs w:val="24"/>
              </w:rPr>
              <w:t>1 группа (первая младшая)</w:t>
            </w:r>
          </w:p>
        </w:tc>
        <w:tc>
          <w:tcPr>
            <w:tcW w:w="3314" w:type="dxa"/>
          </w:tcPr>
          <w:p w:rsidR="00BC78DC" w:rsidRPr="00A82776" w:rsidRDefault="00A82776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65" w:type="dxa"/>
          </w:tcPr>
          <w:p w:rsidR="00BC78DC" w:rsidRPr="00A82776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sz w:val="24"/>
                <w:szCs w:val="24"/>
              </w:rPr>
              <w:t>2 группа (младшая)</w:t>
            </w:r>
          </w:p>
        </w:tc>
        <w:tc>
          <w:tcPr>
            <w:tcW w:w="3314" w:type="dxa"/>
          </w:tcPr>
          <w:p w:rsidR="00BC78DC" w:rsidRPr="00A82776" w:rsidRDefault="00A82776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5" w:type="dxa"/>
          </w:tcPr>
          <w:p w:rsidR="00BC78DC" w:rsidRPr="00A82776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sz w:val="24"/>
                <w:szCs w:val="24"/>
              </w:rPr>
              <w:t>3 группа (средняя)</w:t>
            </w:r>
          </w:p>
        </w:tc>
        <w:tc>
          <w:tcPr>
            <w:tcW w:w="3314" w:type="dxa"/>
          </w:tcPr>
          <w:p w:rsidR="00BC78DC" w:rsidRPr="00A82776" w:rsidRDefault="00A82776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5" w:type="dxa"/>
          </w:tcPr>
          <w:p w:rsidR="00BC78DC" w:rsidRPr="00A82776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sz w:val="24"/>
                <w:szCs w:val="24"/>
              </w:rPr>
              <w:t>4 группа (старшая)</w:t>
            </w:r>
          </w:p>
        </w:tc>
        <w:tc>
          <w:tcPr>
            <w:tcW w:w="3314" w:type="dxa"/>
          </w:tcPr>
          <w:p w:rsidR="00BC78DC" w:rsidRPr="00A82776" w:rsidRDefault="00A82776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5" w:type="dxa"/>
          </w:tcPr>
          <w:p w:rsidR="00BC78DC" w:rsidRPr="00A82776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sz w:val="24"/>
                <w:szCs w:val="24"/>
              </w:rPr>
              <w:t xml:space="preserve">5 группа (подготовительная) </w:t>
            </w:r>
          </w:p>
        </w:tc>
        <w:tc>
          <w:tcPr>
            <w:tcW w:w="3314" w:type="dxa"/>
          </w:tcPr>
          <w:p w:rsidR="00BC78DC" w:rsidRPr="00A82776" w:rsidRDefault="00A82776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65" w:type="dxa"/>
          </w:tcPr>
          <w:p w:rsidR="00BC78DC" w:rsidRPr="00A82776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C595E" w:rsidTr="00AF3E22">
        <w:tc>
          <w:tcPr>
            <w:tcW w:w="4253" w:type="dxa"/>
          </w:tcPr>
          <w:p w:rsidR="002C595E" w:rsidRPr="00BC78DC" w:rsidRDefault="002C595E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3314" w:type="dxa"/>
          </w:tcPr>
          <w:p w:rsidR="002C595E" w:rsidRPr="00A82776" w:rsidRDefault="002C595E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5" w:type="dxa"/>
          </w:tcPr>
          <w:p w:rsidR="002C595E" w:rsidRPr="00A82776" w:rsidRDefault="002C595E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C78DC" w:rsidTr="00AF3E22">
        <w:tc>
          <w:tcPr>
            <w:tcW w:w="4253" w:type="dxa"/>
          </w:tcPr>
          <w:p w:rsidR="00BC78DC" w:rsidRPr="00BC78DC" w:rsidRDefault="00BC78DC" w:rsidP="00076133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314" w:type="dxa"/>
          </w:tcPr>
          <w:p w:rsidR="00BC78DC" w:rsidRPr="00A82776" w:rsidRDefault="00A82776" w:rsidP="002C59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95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065" w:type="dxa"/>
          </w:tcPr>
          <w:p w:rsidR="00BC78DC" w:rsidRPr="00A82776" w:rsidRDefault="00BC78DC" w:rsidP="002C595E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7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595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BC78DC" w:rsidRDefault="00BC78DC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C306D6" w:rsidRPr="00C306D6" w:rsidRDefault="000F410E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Структура управления: </w:t>
      </w:r>
      <w:r w:rsidRPr="000F410E">
        <w:rPr>
          <w:rFonts w:ascii="Times New Roman" w:hAnsi="Times New Roman" w:cs="Times New Roman"/>
          <w:sz w:val="24"/>
          <w:szCs w:val="24"/>
        </w:rPr>
        <w:t xml:space="preserve">Управление осуществляется в соответствии с </w:t>
      </w:r>
      <w:r w:rsidR="007A71C8">
        <w:rPr>
          <w:rFonts w:ascii="Times New Roman" w:hAnsi="Times New Roman" w:cs="Times New Roman"/>
          <w:sz w:val="24"/>
          <w:szCs w:val="24"/>
        </w:rPr>
        <w:t>Федеральными з</w:t>
      </w:r>
      <w:r w:rsidRPr="007A71C8">
        <w:rPr>
          <w:rFonts w:ascii="Times New Roman" w:hAnsi="Times New Roman" w:cs="Times New Roman"/>
          <w:sz w:val="24"/>
          <w:szCs w:val="24"/>
        </w:rPr>
        <w:t>аконами</w:t>
      </w:r>
      <w:r w:rsidRPr="000F410E">
        <w:rPr>
          <w:rFonts w:ascii="Times New Roman" w:hAnsi="Times New Roman" w:cs="Times New Roman"/>
          <w:sz w:val="24"/>
          <w:szCs w:val="24"/>
        </w:rPr>
        <w:t>, законами и иными нормативными актами города Москвы и Уставом ГБОУ Школа № 293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306D6" w:rsidRDefault="000F410E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Органы государственно - общественного управления: </w:t>
      </w:r>
      <w:r w:rsidRPr="000F410E">
        <w:rPr>
          <w:rFonts w:ascii="Times New Roman" w:hAnsi="Times New Roman" w:cs="Times New Roman"/>
          <w:sz w:val="24"/>
          <w:szCs w:val="24"/>
        </w:rPr>
        <w:t>являются Управляющий совет, Совет педагогов, Родительский комитет групп и Учреждени</w:t>
      </w:r>
      <w:r w:rsidRPr="007A71C8">
        <w:rPr>
          <w:rFonts w:ascii="Times New Roman" w:hAnsi="Times New Roman" w:cs="Times New Roman"/>
          <w:sz w:val="24"/>
          <w:szCs w:val="24"/>
        </w:rPr>
        <w:t>е.</w:t>
      </w:r>
      <w:r w:rsidRPr="000F41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8081"/>
        <w:gridCol w:w="2551"/>
      </w:tblGrid>
      <w:tr w:rsidR="000F410E" w:rsidTr="00FD70CC">
        <w:tc>
          <w:tcPr>
            <w:tcW w:w="8081" w:type="dxa"/>
          </w:tcPr>
          <w:p w:rsidR="000F410E" w:rsidRPr="00FD70CC" w:rsidRDefault="000F410E" w:rsidP="00FD70C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Глозман</w:t>
            </w:r>
            <w:proofErr w:type="spellEnd"/>
            <w:r w:rsidRPr="00FD70C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 </w:t>
            </w:r>
          </w:p>
        </w:tc>
        <w:tc>
          <w:tcPr>
            <w:tcW w:w="2551" w:type="dxa"/>
          </w:tcPr>
          <w:p w:rsidR="000F410E" w:rsidRDefault="000F410E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8-495-683-45-70</w:t>
            </w:r>
          </w:p>
        </w:tc>
      </w:tr>
      <w:tr w:rsidR="000F410E" w:rsidTr="00FD70CC">
        <w:tc>
          <w:tcPr>
            <w:tcW w:w="8081" w:type="dxa"/>
          </w:tcPr>
          <w:p w:rsidR="000F410E" w:rsidRPr="007A71C8" w:rsidRDefault="002C595E" w:rsidP="002C595E">
            <w:pPr>
              <w:pStyle w:val="a3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дошкольного отделения </w:t>
            </w:r>
            <w:r w:rsidR="000F410E" w:rsidRPr="007A71C8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7A71C8" w:rsidRPr="007A71C8">
              <w:rPr>
                <w:rFonts w:ascii="Times New Roman" w:hAnsi="Times New Roman" w:cs="Times New Roman"/>
                <w:sz w:val="24"/>
                <w:szCs w:val="24"/>
              </w:rPr>
              <w:t xml:space="preserve"> (ДО) </w:t>
            </w:r>
            <w:r w:rsidR="000F410E" w:rsidRPr="007A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0F410E" w:rsidRPr="007A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F410E" w:rsidRDefault="000F410E" w:rsidP="00076133">
            <w:pPr>
              <w:pStyle w:val="a3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8-495-683-18-54</w:t>
            </w:r>
          </w:p>
        </w:tc>
      </w:tr>
      <w:tr w:rsidR="000F410E" w:rsidTr="004E2585">
        <w:tc>
          <w:tcPr>
            <w:tcW w:w="10632" w:type="dxa"/>
            <w:gridSpan w:val="2"/>
          </w:tcPr>
          <w:p w:rsidR="000F410E" w:rsidRPr="000F410E" w:rsidRDefault="000F410E" w:rsidP="00076133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ГБОУ Школа № 293            </w:t>
            </w:r>
            <w:hyperlink r:id="rId7" w:history="1"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http://sch293.mskobr.ru/</w:t>
              </w:r>
            </w:hyperlink>
            <w:r w:rsidR="00B0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F410E" w:rsidTr="004E2585">
        <w:tc>
          <w:tcPr>
            <w:tcW w:w="10632" w:type="dxa"/>
            <w:gridSpan w:val="2"/>
          </w:tcPr>
          <w:p w:rsidR="000F410E" w:rsidRPr="00B016B7" w:rsidRDefault="000F410E" w:rsidP="00076133">
            <w:pPr>
              <w:pStyle w:val="a3"/>
              <w:ind w:left="0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Электронный адрес: </w:t>
            </w:r>
            <w:hyperlink r:id="rId8" w:history="1"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dou</w:t>
              </w:r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2142@</w:t>
              </w:r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B016B7" w:rsidRPr="00E62B0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B01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F410E" w:rsidRPr="000F410E" w:rsidRDefault="000F410E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F410E" w:rsidRDefault="000F410E" w:rsidP="00076133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F410E">
        <w:rPr>
          <w:rFonts w:ascii="Times New Roman" w:hAnsi="Times New Roman" w:cs="Times New Roman"/>
          <w:b/>
          <w:sz w:val="24"/>
          <w:szCs w:val="24"/>
        </w:rPr>
        <w:t>Особенности образовательного процесса.</w:t>
      </w:r>
    </w:p>
    <w:p w:rsidR="000F410E" w:rsidRDefault="000F410E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и технологии.</w:t>
      </w:r>
    </w:p>
    <w:p w:rsidR="000F410E" w:rsidRDefault="000F410E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нормативно</w:t>
      </w:r>
      <w:r w:rsidR="00AE1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правовые документы по дошкольному воспитанию: </w:t>
      </w:r>
    </w:p>
    <w:p w:rsidR="000F410E" w:rsidRDefault="00AE1459" w:rsidP="00076133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Федерации»;</w:t>
      </w:r>
    </w:p>
    <w:p w:rsidR="00AE1459" w:rsidRPr="007A71C8" w:rsidRDefault="00AE1459" w:rsidP="00076133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A71C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года № 1155);</w:t>
      </w:r>
    </w:p>
    <w:p w:rsidR="00AE1459" w:rsidRPr="007A71C8" w:rsidRDefault="00E917D3" w:rsidP="00076133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7A71C8">
        <w:rPr>
          <w:rFonts w:ascii="Times New Roman" w:hAnsi="Times New Roman" w:cs="Times New Roman"/>
          <w:sz w:val="24"/>
          <w:szCs w:val="24"/>
        </w:rPr>
        <w:lastRenderedPageBreak/>
        <w:t>«Порядок организации и осуществления образовательной деятельности по основным общеобразовательным программа дошкольного образования» Приказ Министерства образования и наука РФ от 30 августа 2013 года № 1014 г. Москвы.</w:t>
      </w:r>
    </w:p>
    <w:p w:rsidR="00E917D3" w:rsidRDefault="00E917D3" w:rsidP="00076133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Государственного санитарного врача от 15 мая 2013 года № 26 «Об утверждении СанПиН 2.4.3049-13).</w:t>
      </w:r>
    </w:p>
    <w:p w:rsidR="00E917D3" w:rsidRDefault="00E917D3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7D3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выстроено в соответствии с основной общеобразовательной программой дошкольного образования </w:t>
      </w:r>
      <w:r w:rsidRPr="00E706C7">
        <w:rPr>
          <w:rFonts w:ascii="Times New Roman" w:hAnsi="Times New Roman" w:cs="Times New Roman"/>
          <w:sz w:val="24"/>
          <w:szCs w:val="24"/>
        </w:rPr>
        <w:t>«</w:t>
      </w:r>
      <w:r w:rsidR="002C595E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E706C7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  <w:r w:rsidR="002C595E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2C595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2C595E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 w:rsidR="00E706C7">
        <w:rPr>
          <w:rFonts w:ascii="Times New Roman" w:hAnsi="Times New Roman" w:cs="Times New Roman"/>
          <w:sz w:val="24"/>
          <w:szCs w:val="24"/>
        </w:rPr>
        <w:t>.</w:t>
      </w:r>
    </w:p>
    <w:p w:rsidR="00E706C7" w:rsidRDefault="00E706C7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Издательство: </w:t>
      </w:r>
      <w:r w:rsidRPr="00E706C7">
        <w:rPr>
          <w:rFonts w:ascii="Times New Roman" w:hAnsi="Times New Roman" w:cs="Times New Roman"/>
          <w:sz w:val="24"/>
          <w:szCs w:val="24"/>
        </w:rPr>
        <w:t>СПб, Детство-пресс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2C59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917D3" w:rsidRDefault="00E917D3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917D3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CDE">
        <w:rPr>
          <w:rFonts w:ascii="Times New Roman" w:hAnsi="Times New Roman" w:cs="Times New Roman"/>
          <w:sz w:val="24"/>
          <w:szCs w:val="24"/>
        </w:rPr>
        <w:t>программно-методическое пособие</w:t>
      </w:r>
      <w:r w:rsidR="000F7CDE">
        <w:rPr>
          <w:rFonts w:ascii="Times New Roman" w:hAnsi="Times New Roman" w:cs="Times New Roman"/>
          <w:sz w:val="24"/>
          <w:szCs w:val="24"/>
        </w:rPr>
        <w:t xml:space="preserve"> Л.И. </w:t>
      </w:r>
      <w:proofErr w:type="spellStart"/>
      <w:r w:rsidR="000F7CDE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="00460798">
        <w:rPr>
          <w:rFonts w:ascii="Times New Roman" w:hAnsi="Times New Roman" w:cs="Times New Roman"/>
          <w:sz w:val="24"/>
          <w:szCs w:val="24"/>
        </w:rPr>
        <w:t>.</w:t>
      </w:r>
    </w:p>
    <w:p w:rsidR="00460798" w:rsidRDefault="00460798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70CC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="00B016B7" w:rsidRPr="00FD70CC">
        <w:rPr>
          <w:rFonts w:ascii="Times New Roman" w:hAnsi="Times New Roman" w:cs="Times New Roman"/>
          <w:sz w:val="24"/>
          <w:szCs w:val="24"/>
        </w:rPr>
        <w:t>Программа музыкального образования детей раннего и дошкольного возраста Э.Костина «Камертон»</w:t>
      </w:r>
      <w:r w:rsidR="00B016B7" w:rsidRPr="0010280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0798" w:rsidRDefault="00460798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 </w:t>
      </w:r>
      <w:r w:rsidR="00BB12A3">
        <w:rPr>
          <w:rFonts w:ascii="Times New Roman" w:hAnsi="Times New Roman" w:cs="Times New Roman"/>
          <w:sz w:val="24"/>
          <w:szCs w:val="24"/>
        </w:rPr>
        <w:t xml:space="preserve">работает по рабочей программе адаптированной для учреждений, не имеющих коррекционных групп. </w:t>
      </w:r>
      <w:proofErr w:type="gramStart"/>
      <w:r w:rsidR="00BB12A3">
        <w:rPr>
          <w:rFonts w:ascii="Times New Roman" w:hAnsi="Times New Roman" w:cs="Times New Roman"/>
          <w:sz w:val="24"/>
          <w:szCs w:val="24"/>
        </w:rPr>
        <w:t>Разработана на основе  «Программа логопедической работы по преодолению фонетико-фонематического недоразвития у детей в старшей и подготовительной к школе группах», Г.В. Чиркина, Т.Б. Филичева.</w:t>
      </w:r>
      <w:proofErr w:type="gramEnd"/>
    </w:p>
    <w:p w:rsidR="00836AB4" w:rsidRDefault="00836AB4" w:rsidP="009264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B5" w:rsidRDefault="002600B5" w:rsidP="009264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мероприятия за 201</w:t>
      </w:r>
      <w:r w:rsidR="00836AB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836A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26478" w:rsidRDefault="00926478" w:rsidP="0092647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618"/>
        <w:gridCol w:w="1954"/>
        <w:gridCol w:w="1742"/>
      </w:tblGrid>
      <w:tr w:rsidR="00926478" w:rsidRPr="00926478" w:rsidTr="00926478">
        <w:tc>
          <w:tcPr>
            <w:tcW w:w="6618" w:type="dxa"/>
          </w:tcPr>
          <w:p w:rsidR="00926478" w:rsidRPr="00FD70CC" w:rsidRDefault="00926478" w:rsidP="0088136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954" w:type="dxa"/>
          </w:tcPr>
          <w:p w:rsidR="00926478" w:rsidRPr="00FD70CC" w:rsidRDefault="00926478" w:rsidP="0088136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1742" w:type="dxa"/>
          </w:tcPr>
          <w:p w:rsidR="00926478" w:rsidRPr="00FD70CC" w:rsidRDefault="00926478" w:rsidP="0088136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95939" w:rsidTr="00BD2E81">
        <w:tc>
          <w:tcPr>
            <w:tcW w:w="6618" w:type="dxa"/>
          </w:tcPr>
          <w:p w:rsidR="00D95939" w:rsidRPr="00D95939" w:rsidRDefault="00D95939" w:rsidP="00D9593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939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Межрайонные спортивные соревнования дошкольников «Веселые старты»</w:t>
            </w:r>
          </w:p>
        </w:tc>
        <w:tc>
          <w:tcPr>
            <w:tcW w:w="1954" w:type="dxa"/>
            <w:vAlign w:val="center"/>
          </w:tcPr>
          <w:p w:rsidR="00D95939" w:rsidRDefault="00D95939" w:rsidP="00D95939">
            <w:pPr>
              <w:pStyle w:val="a7"/>
            </w:pPr>
            <w:r>
              <w:t>Ноябрь, 2018г.</w:t>
            </w:r>
          </w:p>
        </w:tc>
        <w:tc>
          <w:tcPr>
            <w:tcW w:w="1742" w:type="dxa"/>
          </w:tcPr>
          <w:p w:rsidR="00D95939" w:rsidRPr="00817339" w:rsidRDefault="00D95939" w:rsidP="00D95939">
            <w:pPr>
              <w:pStyle w:val="a7"/>
              <w:spacing w:line="360" w:lineRule="auto"/>
            </w:pPr>
            <w:r w:rsidRPr="00817339">
              <w:t>Диплом</w:t>
            </w:r>
          </w:p>
        </w:tc>
      </w:tr>
      <w:tr w:rsidR="00D95939" w:rsidTr="00D95939">
        <w:tc>
          <w:tcPr>
            <w:tcW w:w="6618" w:type="dxa"/>
            <w:vAlign w:val="center"/>
          </w:tcPr>
          <w:p w:rsidR="00D95939" w:rsidRDefault="00D95939" w:rsidP="00D95939">
            <w:pPr>
              <w:pStyle w:val="a7"/>
            </w:pPr>
            <w:r>
              <w:t>Творческий конкурс «</w:t>
            </w:r>
            <w:proofErr w:type="gramStart"/>
            <w:r>
              <w:t>Арт-ель</w:t>
            </w:r>
            <w:proofErr w:type="gramEnd"/>
            <w:r>
              <w:t>»</w:t>
            </w:r>
          </w:p>
        </w:tc>
        <w:tc>
          <w:tcPr>
            <w:tcW w:w="1954" w:type="dxa"/>
            <w:vAlign w:val="center"/>
          </w:tcPr>
          <w:p w:rsidR="00D95939" w:rsidRDefault="00D95939" w:rsidP="00D95939">
            <w:pPr>
              <w:pStyle w:val="a7"/>
            </w:pPr>
            <w:r>
              <w:t>Декабрь, 2018г.</w:t>
            </w:r>
          </w:p>
        </w:tc>
        <w:tc>
          <w:tcPr>
            <w:tcW w:w="1742" w:type="dxa"/>
          </w:tcPr>
          <w:p w:rsidR="00D95939" w:rsidRPr="00C35EB0" w:rsidRDefault="00D95939" w:rsidP="00D95939">
            <w:pPr>
              <w:pStyle w:val="a7"/>
            </w:pPr>
            <w:r w:rsidRPr="00817339">
              <w:t>Сертификат</w:t>
            </w:r>
            <w:r>
              <w:t xml:space="preserve"> (10)</w:t>
            </w:r>
          </w:p>
        </w:tc>
      </w:tr>
      <w:tr w:rsidR="00D95939" w:rsidTr="00D95939">
        <w:tc>
          <w:tcPr>
            <w:tcW w:w="6618" w:type="dxa"/>
            <w:vAlign w:val="center"/>
          </w:tcPr>
          <w:p w:rsidR="00D95939" w:rsidRDefault="00D95939" w:rsidP="00D95939">
            <w:pPr>
              <w:pStyle w:val="a7"/>
            </w:pPr>
            <w:r>
              <w:t>Творческий конкурс «Природа в городе»</w:t>
            </w:r>
          </w:p>
        </w:tc>
        <w:tc>
          <w:tcPr>
            <w:tcW w:w="1954" w:type="dxa"/>
            <w:vAlign w:val="center"/>
          </w:tcPr>
          <w:p w:rsidR="00D95939" w:rsidRDefault="00D95939" w:rsidP="00D95939">
            <w:pPr>
              <w:pStyle w:val="a7"/>
            </w:pPr>
            <w:r>
              <w:t>Июнь, 2019</w:t>
            </w:r>
          </w:p>
        </w:tc>
        <w:tc>
          <w:tcPr>
            <w:tcW w:w="1742" w:type="dxa"/>
          </w:tcPr>
          <w:p w:rsidR="00D95939" w:rsidRPr="00C35EB0" w:rsidRDefault="00D95939" w:rsidP="00D95939">
            <w:pPr>
              <w:pStyle w:val="a7"/>
            </w:pPr>
            <w:r>
              <w:t xml:space="preserve">Диплом, </w:t>
            </w: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>
              <w:t xml:space="preserve">Конкурс детского творчества «Карусель» </w:t>
            </w:r>
          </w:p>
          <w:p w:rsidR="00D95939" w:rsidRDefault="00D95939" w:rsidP="00D95939">
            <w:pPr>
              <w:pStyle w:val="a7"/>
            </w:pPr>
            <w:r>
              <w:t>(5 частников)</w:t>
            </w: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>
              <w:t xml:space="preserve">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</w:tc>
        <w:tc>
          <w:tcPr>
            <w:tcW w:w="1742" w:type="dxa"/>
          </w:tcPr>
          <w:p w:rsidR="00D95939" w:rsidRPr="000D3547" w:rsidRDefault="00D95939" w:rsidP="00D95939">
            <w:pPr>
              <w:pStyle w:val="a7"/>
            </w:pPr>
            <w:r w:rsidRPr="000D3547">
              <w:t xml:space="preserve">Участие </w:t>
            </w:r>
          </w:p>
          <w:p w:rsidR="00D95939" w:rsidRPr="000D3547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  <w:rPr>
                <w:b/>
              </w:rPr>
            </w:pP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>
              <w:t>Конкурс «Я – исследователь»</w:t>
            </w:r>
          </w:p>
          <w:p w:rsidR="00D95939" w:rsidRDefault="00D95939" w:rsidP="00D95939">
            <w:pPr>
              <w:pStyle w:val="a7"/>
            </w:pPr>
            <w:r>
              <w:t>(XIV Московский региональный этап)</w:t>
            </w: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>
              <w:t>Апрель, 2019г.</w:t>
            </w: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</w:tc>
        <w:tc>
          <w:tcPr>
            <w:tcW w:w="1742" w:type="dxa"/>
          </w:tcPr>
          <w:p w:rsidR="00D95939" w:rsidRDefault="00D95939" w:rsidP="00D95939">
            <w:pPr>
              <w:pStyle w:val="a7"/>
            </w:pPr>
            <w:r w:rsidRPr="000D3547">
              <w:t>Диплом</w:t>
            </w:r>
            <w:r>
              <w:t xml:space="preserve"> участника</w:t>
            </w:r>
            <w:r w:rsidRPr="000D3547">
              <w:t>(2)</w:t>
            </w:r>
          </w:p>
          <w:p w:rsidR="00D95939" w:rsidRPr="00D95939" w:rsidRDefault="00D95939" w:rsidP="00D95939">
            <w:pPr>
              <w:pStyle w:val="a7"/>
            </w:pPr>
            <w:r w:rsidRPr="000D3547">
              <w:t>Диплом Лауреата (1)</w:t>
            </w: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>
              <w:t>Конкурс детского творчества «Карусель» (1 участник)</w:t>
            </w: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>
              <w:t xml:space="preserve">2018-2019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742" w:type="dxa"/>
          </w:tcPr>
          <w:p w:rsidR="00D95939" w:rsidRDefault="00D95939" w:rsidP="00D95939">
            <w:pPr>
              <w:pStyle w:val="a7"/>
              <w:rPr>
                <w:b/>
              </w:rPr>
            </w:pPr>
            <w:r w:rsidRPr="000D3547">
              <w:t>Участие</w:t>
            </w: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>
              <w:t>Конкурс детского творчества «Мир вокруг меня»</w:t>
            </w:r>
          </w:p>
          <w:p w:rsidR="00D95939" w:rsidRDefault="00D95939" w:rsidP="00D95939">
            <w:pPr>
              <w:pStyle w:val="a7"/>
            </w:pPr>
            <w:r>
              <w:t>Конкурс детского творчества «Праздничное настроение»</w:t>
            </w:r>
          </w:p>
          <w:p w:rsidR="00D95939" w:rsidRDefault="00D95939" w:rsidP="00D95939">
            <w:pPr>
              <w:pStyle w:val="a7"/>
            </w:pPr>
          </w:p>
          <w:p w:rsidR="00D95939" w:rsidRDefault="00D95939" w:rsidP="00D95939">
            <w:pPr>
              <w:pStyle w:val="a7"/>
            </w:pP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>
              <w:t>01.12.2018-31.12.2018</w:t>
            </w:r>
          </w:p>
          <w:p w:rsidR="00D95939" w:rsidRPr="00CE226F" w:rsidRDefault="00D95939" w:rsidP="00D95939">
            <w:pPr>
              <w:pStyle w:val="a7"/>
            </w:pPr>
            <w:r>
              <w:t>01.12.2018-01.01.2019</w:t>
            </w:r>
          </w:p>
        </w:tc>
        <w:tc>
          <w:tcPr>
            <w:tcW w:w="1742" w:type="dxa"/>
          </w:tcPr>
          <w:p w:rsidR="00D95939" w:rsidRPr="0003233D" w:rsidRDefault="00D95939" w:rsidP="00D95939">
            <w:pPr>
              <w:pStyle w:val="a7"/>
            </w:pPr>
            <w:r>
              <w:t xml:space="preserve">Диплом,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D95939" w:rsidRDefault="00D95939" w:rsidP="00D95939">
            <w:pPr>
              <w:pStyle w:val="a7"/>
            </w:pPr>
          </w:p>
          <w:p w:rsidR="00D95939" w:rsidRPr="00EB3CB2" w:rsidRDefault="00D95939" w:rsidP="00D95939">
            <w:pPr>
              <w:pStyle w:val="a7"/>
              <w:rPr>
                <w:b/>
              </w:rPr>
            </w:pP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>
              <w:t>Всероссийская олимпиада для дошкольников «Занимательная геометрия» (14 участников)</w:t>
            </w:r>
          </w:p>
        </w:tc>
        <w:tc>
          <w:tcPr>
            <w:tcW w:w="1954" w:type="dxa"/>
          </w:tcPr>
          <w:p w:rsidR="00D95939" w:rsidRPr="00CE226F" w:rsidRDefault="00D95939" w:rsidP="00D95939">
            <w:pPr>
              <w:pStyle w:val="a7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Декабрь, 2018г.</w:t>
            </w:r>
          </w:p>
        </w:tc>
        <w:tc>
          <w:tcPr>
            <w:tcW w:w="1742" w:type="dxa"/>
          </w:tcPr>
          <w:p w:rsidR="00D95939" w:rsidRPr="00D95939" w:rsidRDefault="00D95939" w:rsidP="00D95939">
            <w:pPr>
              <w:pStyle w:val="a7"/>
            </w:pPr>
            <w:r>
              <w:t xml:space="preserve">Диплом, </w:t>
            </w: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D95939" w:rsidTr="00D95939">
        <w:tc>
          <w:tcPr>
            <w:tcW w:w="6618" w:type="dxa"/>
          </w:tcPr>
          <w:p w:rsidR="00D95939" w:rsidRPr="00D95939" w:rsidRDefault="00D95939" w:rsidP="00D959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для дошко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льников «Умный пешеход</w:t>
            </w:r>
            <w:r w:rsidRPr="00AD00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участник)</w:t>
            </w:r>
          </w:p>
        </w:tc>
        <w:tc>
          <w:tcPr>
            <w:tcW w:w="1954" w:type="dxa"/>
          </w:tcPr>
          <w:p w:rsidR="00D95939" w:rsidRPr="00CE226F" w:rsidRDefault="00D95939" w:rsidP="00D95939">
            <w:pPr>
              <w:pStyle w:val="a7"/>
            </w:pPr>
            <w:r>
              <w:t>01.12.2018-31.12.2018</w:t>
            </w:r>
          </w:p>
        </w:tc>
        <w:tc>
          <w:tcPr>
            <w:tcW w:w="1742" w:type="dxa"/>
          </w:tcPr>
          <w:p w:rsidR="00D95939" w:rsidRPr="00D95939" w:rsidRDefault="00D95939" w:rsidP="00D95939">
            <w:pPr>
              <w:pStyle w:val="a7"/>
            </w:pPr>
            <w:r>
              <w:t xml:space="preserve">Диплом, </w:t>
            </w:r>
            <w:r>
              <w:rPr>
                <w:lang w:val="en-US"/>
              </w:rPr>
              <w:t>I</w:t>
            </w:r>
            <w:r>
              <w:t xml:space="preserve"> место</w:t>
            </w:r>
          </w:p>
        </w:tc>
      </w:tr>
      <w:tr w:rsidR="00D95939" w:rsidTr="00D95939">
        <w:tc>
          <w:tcPr>
            <w:tcW w:w="6618" w:type="dxa"/>
          </w:tcPr>
          <w:p w:rsidR="00D95939" w:rsidRPr="00AD0013" w:rsidRDefault="00D95939" w:rsidP="00AF3E2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BD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дошкольников «От буквы к слову» (10 участников)</w:t>
            </w:r>
          </w:p>
          <w:p w:rsidR="00D95939" w:rsidRDefault="00D95939" w:rsidP="00AF3E22">
            <w:pPr>
              <w:pStyle w:val="a7"/>
            </w:pP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>
              <w:t>Октябрь-Декабрь,2018г.</w:t>
            </w:r>
          </w:p>
          <w:p w:rsidR="00D95939" w:rsidRDefault="00D95939" w:rsidP="00D95939">
            <w:pPr>
              <w:pStyle w:val="a7"/>
            </w:pPr>
          </w:p>
          <w:p w:rsidR="00D95939" w:rsidRPr="00CE226F" w:rsidRDefault="00D95939" w:rsidP="00D95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AF3E22" w:rsidRPr="00F400F0" w:rsidRDefault="00AF3E22" w:rsidP="00AF3E22">
            <w:pPr>
              <w:pStyle w:val="a7"/>
            </w:pPr>
            <w:r w:rsidRPr="00F400F0">
              <w:t>Диплом I место (10)</w:t>
            </w:r>
          </w:p>
          <w:p w:rsidR="00D95939" w:rsidRPr="00EB3CB2" w:rsidRDefault="00D95939" w:rsidP="00D95939">
            <w:pPr>
              <w:pStyle w:val="a7"/>
              <w:rPr>
                <w:b/>
              </w:rPr>
            </w:pP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 w:rsidRPr="00A17622">
              <w:lastRenderedPageBreak/>
              <w:t>Всероссийская олимпиада дл</w:t>
            </w:r>
            <w:r>
              <w:t>я дошкольников «Логические задачки</w:t>
            </w:r>
            <w:r w:rsidRPr="00A17622">
              <w:t>»</w:t>
            </w:r>
            <w:r>
              <w:t xml:space="preserve"> (4 участника)</w:t>
            </w:r>
          </w:p>
          <w:p w:rsidR="00D95939" w:rsidRDefault="00D95939" w:rsidP="00D95939">
            <w:pPr>
              <w:pStyle w:val="a7"/>
            </w:pPr>
          </w:p>
          <w:p w:rsidR="00D95939" w:rsidRDefault="00D95939" w:rsidP="00AF3E22">
            <w:pPr>
              <w:pStyle w:val="a7"/>
            </w:pPr>
          </w:p>
        </w:tc>
        <w:tc>
          <w:tcPr>
            <w:tcW w:w="1954" w:type="dxa"/>
          </w:tcPr>
          <w:p w:rsidR="00D95939" w:rsidRDefault="00D95939" w:rsidP="00D95939">
            <w:pPr>
              <w:pStyle w:val="a7"/>
            </w:pPr>
            <w:r w:rsidRPr="00856EDB">
              <w:t>Декабрь-Февраль, 2019г</w:t>
            </w:r>
          </w:p>
          <w:p w:rsidR="00D95939" w:rsidRDefault="00D95939" w:rsidP="00D95939">
            <w:pPr>
              <w:pStyle w:val="a7"/>
            </w:pPr>
          </w:p>
          <w:p w:rsidR="00D95939" w:rsidRPr="00CE226F" w:rsidRDefault="00D95939" w:rsidP="00D95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F3E22" w:rsidRPr="00F400F0" w:rsidRDefault="00AF3E22" w:rsidP="00AF3E22">
            <w:pPr>
              <w:pStyle w:val="a7"/>
            </w:pPr>
            <w:r w:rsidRPr="00F400F0">
              <w:t>Диплом I место (4)</w:t>
            </w:r>
          </w:p>
          <w:p w:rsidR="00D95939" w:rsidRPr="00EB3CB2" w:rsidRDefault="00D95939" w:rsidP="00D95939">
            <w:pPr>
              <w:pStyle w:val="a7"/>
              <w:rPr>
                <w:b/>
              </w:rPr>
            </w:pPr>
          </w:p>
        </w:tc>
      </w:tr>
      <w:tr w:rsidR="00D95939" w:rsidTr="00D95939">
        <w:tc>
          <w:tcPr>
            <w:tcW w:w="6618" w:type="dxa"/>
          </w:tcPr>
          <w:p w:rsidR="00D95939" w:rsidRDefault="00D95939" w:rsidP="00D95939">
            <w:pPr>
              <w:pStyle w:val="a7"/>
            </w:pPr>
            <w:r w:rsidRPr="00C51592">
              <w:t xml:space="preserve">Всероссийская олимпиада для </w:t>
            </w:r>
            <w:r>
              <w:t>дошкольников «Приметы зимы</w:t>
            </w:r>
            <w:r w:rsidRPr="00C51592">
              <w:t>»</w:t>
            </w:r>
            <w:r>
              <w:t xml:space="preserve"> (15 участников)</w:t>
            </w:r>
          </w:p>
          <w:p w:rsidR="00D95939" w:rsidRDefault="00D95939" w:rsidP="00D95939">
            <w:pPr>
              <w:pStyle w:val="a7"/>
            </w:pPr>
          </w:p>
        </w:tc>
        <w:tc>
          <w:tcPr>
            <w:tcW w:w="1954" w:type="dxa"/>
          </w:tcPr>
          <w:p w:rsidR="00D95939" w:rsidRPr="00CE226F" w:rsidRDefault="00D95939" w:rsidP="00AF3E2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Декабрь-Февраль, 2019г.</w:t>
            </w:r>
          </w:p>
        </w:tc>
        <w:tc>
          <w:tcPr>
            <w:tcW w:w="1742" w:type="dxa"/>
          </w:tcPr>
          <w:p w:rsidR="00D95939" w:rsidRPr="00F400F0" w:rsidRDefault="00D95939" w:rsidP="00D95939">
            <w:pPr>
              <w:pStyle w:val="a7"/>
            </w:pPr>
            <w:r w:rsidRPr="00F400F0">
              <w:t>Диплом I место (12)</w:t>
            </w:r>
          </w:p>
          <w:p w:rsidR="00D95939" w:rsidRPr="00EB3CB2" w:rsidRDefault="00D95939" w:rsidP="00D95939">
            <w:pPr>
              <w:pStyle w:val="a7"/>
              <w:rPr>
                <w:b/>
              </w:rPr>
            </w:pPr>
            <w:r w:rsidRPr="00F400F0">
              <w:t>Диплом I</w:t>
            </w:r>
            <w:r w:rsidRPr="00F400F0">
              <w:rPr>
                <w:lang w:val="en-US"/>
              </w:rPr>
              <w:t>II</w:t>
            </w:r>
            <w:r w:rsidRPr="00F400F0">
              <w:t xml:space="preserve"> место (3)</w:t>
            </w:r>
          </w:p>
        </w:tc>
      </w:tr>
    </w:tbl>
    <w:p w:rsidR="00FD70CC" w:rsidRDefault="00FD70CC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E31F5" w:rsidRDefault="003E31F5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физического и психического здоровья воспитанников дошкольного отделения осуществляется в соответствии с СанПиН 2.4.1.3049-13.</w:t>
      </w:r>
    </w:p>
    <w:p w:rsidR="003E31F5" w:rsidRDefault="003E31F5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всего воспитательно-образовательного процесса в дошколь</w:t>
      </w:r>
      <w:r w:rsidR="00076133">
        <w:rPr>
          <w:rFonts w:ascii="Times New Roman" w:hAnsi="Times New Roman" w:cs="Times New Roman"/>
          <w:sz w:val="24"/>
          <w:szCs w:val="24"/>
        </w:rPr>
        <w:t xml:space="preserve">ном отделении является </w:t>
      </w:r>
      <w:proofErr w:type="spellStart"/>
      <w:r w:rsidR="00076133" w:rsidRPr="007A71C8">
        <w:rPr>
          <w:rFonts w:ascii="Times New Roman" w:hAnsi="Times New Roman" w:cs="Times New Roman"/>
          <w:sz w:val="24"/>
          <w:szCs w:val="24"/>
        </w:rPr>
        <w:t>здоровье</w:t>
      </w:r>
      <w:r w:rsidRPr="007A71C8">
        <w:rPr>
          <w:rFonts w:ascii="Times New Roman" w:hAnsi="Times New Roman" w:cs="Times New Roman"/>
          <w:sz w:val="24"/>
          <w:szCs w:val="24"/>
        </w:rPr>
        <w:t>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 При планировании непосредственной образовательной деятельности учитываются гигиенические требования и санитарно – эпидемиологические 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836AB4" w:rsidRDefault="00836AB4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E31F5" w:rsidRDefault="003E31F5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E31F5">
        <w:rPr>
          <w:rFonts w:ascii="Times New Roman" w:hAnsi="Times New Roman" w:cs="Times New Roman"/>
          <w:b/>
          <w:sz w:val="24"/>
          <w:szCs w:val="24"/>
        </w:rPr>
        <w:t>Анализ заболеваемости за 201</w:t>
      </w:r>
      <w:r w:rsidR="00836AB4">
        <w:rPr>
          <w:rFonts w:ascii="Times New Roman" w:hAnsi="Times New Roman" w:cs="Times New Roman"/>
          <w:b/>
          <w:sz w:val="24"/>
          <w:szCs w:val="24"/>
        </w:rPr>
        <w:t>8</w:t>
      </w:r>
      <w:r w:rsidRPr="003E31F5">
        <w:rPr>
          <w:rFonts w:ascii="Times New Roman" w:hAnsi="Times New Roman" w:cs="Times New Roman"/>
          <w:b/>
          <w:sz w:val="24"/>
          <w:szCs w:val="24"/>
        </w:rPr>
        <w:t>-201</w:t>
      </w:r>
      <w:r w:rsidR="00836AB4">
        <w:rPr>
          <w:rFonts w:ascii="Times New Roman" w:hAnsi="Times New Roman" w:cs="Times New Roman"/>
          <w:b/>
          <w:sz w:val="24"/>
          <w:szCs w:val="24"/>
        </w:rPr>
        <w:t>9</w:t>
      </w:r>
      <w:r w:rsidRPr="003E31F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E31F5" w:rsidRDefault="003E31F5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Ind w:w="-7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1701"/>
        <w:gridCol w:w="2268"/>
        <w:gridCol w:w="2092"/>
      </w:tblGrid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Ранний возраст</w:t>
            </w:r>
          </w:p>
        </w:tc>
        <w:tc>
          <w:tcPr>
            <w:tcW w:w="2092" w:type="dxa"/>
            <w:tcBorders>
              <w:top w:val="single" w:sz="8" w:space="0" w:color="FFFFFF"/>
              <w:left w:val="nil"/>
              <w:bottom w:val="outset" w:sz="24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Дошкольный возраст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nil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2809D1" w:rsidRDefault="00B342A9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Число пропусков дето-дней по болезни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Число пропусков на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случаев заболевания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случаев на одного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836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36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nil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836AB4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836AB4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B342A9" w:rsidRPr="005703E3" w:rsidTr="003D2D49">
        <w:trPr>
          <w:trHeight w:val="631"/>
          <w:tblCellSpacing w:w="0" w:type="dxa"/>
        </w:trPr>
        <w:tc>
          <w:tcPr>
            <w:tcW w:w="4233" w:type="dxa"/>
            <w:tcBorders>
              <w:top w:val="single" w:sz="8" w:space="0" w:color="FFFFFF"/>
              <w:left w:val="outset" w:sz="8" w:space="0" w:color="FFFFFF"/>
              <w:bottom w:val="outset" w:sz="8" w:space="0" w:color="FFFFFF"/>
              <w:right w:val="single" w:sz="24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Индекс здоровья</w:t>
            </w:r>
          </w:p>
          <w:p w:rsidR="00B342A9" w:rsidRPr="005703E3" w:rsidRDefault="00B342A9" w:rsidP="00076133">
            <w:pPr>
              <w:tabs>
                <w:tab w:val="left" w:pos="2058"/>
              </w:tabs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E3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(15 – 40%) = (Число детей, ни разу не болевших в году / списочный состав) * 100%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outset" w:sz="8" w:space="0" w:color="FFFFFF"/>
              <w:right w:val="single" w:sz="8" w:space="0" w:color="FFFFFF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2A9" w:rsidRPr="005703E3" w:rsidRDefault="00B342A9" w:rsidP="00836AB4">
            <w:pPr>
              <w:tabs>
                <w:tab w:val="left" w:pos="2058"/>
              </w:tabs>
              <w:spacing w:before="100" w:beforeAutospacing="1" w:after="100" w:afterAutospacing="1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</w:t>
            </w:r>
            <w:r w:rsidR="00836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5703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3E31F5" w:rsidRDefault="003E31F5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D2D49" w:rsidRDefault="003D2D49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учителя-логопеда</w:t>
      </w:r>
    </w:p>
    <w:p w:rsidR="003D2D49" w:rsidRDefault="003D2D49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243"/>
        <w:gridCol w:w="4071"/>
      </w:tblGrid>
      <w:tr w:rsidR="003D2D49" w:rsidTr="00F9723B">
        <w:tc>
          <w:tcPr>
            <w:tcW w:w="10314" w:type="dxa"/>
            <w:gridSpan w:val="2"/>
          </w:tcPr>
          <w:p w:rsidR="003D2D49" w:rsidRDefault="003D2D49" w:rsidP="00836AB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диагностики за  201</w:t>
            </w:r>
            <w:r w:rsidR="00836A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201</w:t>
            </w:r>
            <w:r w:rsidR="00836A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</w:t>
            </w:r>
          </w:p>
        </w:tc>
      </w:tr>
      <w:tr w:rsidR="003D2D49" w:rsidTr="003D2D49">
        <w:tc>
          <w:tcPr>
            <w:tcW w:w="6243" w:type="dxa"/>
          </w:tcPr>
          <w:p w:rsidR="003D2D49" w:rsidRPr="0007348B" w:rsidRDefault="003D2D49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обследованных детей </w:t>
            </w:r>
          </w:p>
        </w:tc>
        <w:tc>
          <w:tcPr>
            <w:tcW w:w="4071" w:type="dxa"/>
          </w:tcPr>
          <w:p w:rsidR="003D2D49" w:rsidRPr="0007348B" w:rsidRDefault="0007348B" w:rsidP="00836AB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A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D49" w:rsidTr="003D2D49">
        <w:tc>
          <w:tcPr>
            <w:tcW w:w="6243" w:type="dxa"/>
          </w:tcPr>
          <w:p w:rsidR="003D2D49" w:rsidRPr="0007348B" w:rsidRDefault="003D2D49" w:rsidP="00836AB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Количество детей зачисленных в 201</w:t>
            </w:r>
            <w:r w:rsidR="00836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36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F60"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</w:p>
        </w:tc>
        <w:tc>
          <w:tcPr>
            <w:tcW w:w="4071" w:type="dxa"/>
          </w:tcPr>
          <w:p w:rsidR="003D2D49" w:rsidRPr="0007348B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2D49" w:rsidTr="003D2D49">
        <w:tc>
          <w:tcPr>
            <w:tcW w:w="6243" w:type="dxa"/>
          </w:tcPr>
          <w:p w:rsidR="003D2D49" w:rsidRPr="0007348B" w:rsidRDefault="00AF4F60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поставленных на очередь </w:t>
            </w:r>
          </w:p>
        </w:tc>
        <w:tc>
          <w:tcPr>
            <w:tcW w:w="4071" w:type="dxa"/>
          </w:tcPr>
          <w:p w:rsidR="003D2D49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4F60" w:rsidTr="003D2D49">
        <w:tc>
          <w:tcPr>
            <w:tcW w:w="6243" w:type="dxa"/>
          </w:tcPr>
          <w:p w:rsidR="00AF4F60" w:rsidRPr="0007348B" w:rsidRDefault="00AF4F60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Количество детей готовых к выпуску</w:t>
            </w:r>
          </w:p>
        </w:tc>
        <w:tc>
          <w:tcPr>
            <w:tcW w:w="4071" w:type="dxa"/>
          </w:tcPr>
          <w:p w:rsidR="00AF4F60" w:rsidRPr="0007348B" w:rsidRDefault="00836AB4" w:rsidP="00836AB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F4F60" w:rsidTr="003D2D49">
        <w:tc>
          <w:tcPr>
            <w:tcW w:w="6243" w:type="dxa"/>
          </w:tcPr>
          <w:p w:rsidR="00AF4F60" w:rsidRPr="0007348B" w:rsidRDefault="00AF4F60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выбывших детей </w:t>
            </w:r>
          </w:p>
        </w:tc>
        <w:tc>
          <w:tcPr>
            <w:tcW w:w="4071" w:type="dxa"/>
          </w:tcPr>
          <w:p w:rsidR="00AF4F60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2D49" w:rsidRDefault="003D2D49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E7726" w:rsidRDefault="00CE7726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F4F60" w:rsidRDefault="00AF4F60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Обследование речи детей посещающих дошкольное отделение № 3</w:t>
      </w:r>
    </w:p>
    <w:p w:rsidR="00AF4F60" w:rsidRDefault="00AF4F60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2551"/>
        <w:gridCol w:w="2268"/>
        <w:gridCol w:w="2517"/>
      </w:tblGrid>
      <w:tr w:rsidR="00AF4F60" w:rsidTr="00AF4F60">
        <w:tc>
          <w:tcPr>
            <w:tcW w:w="2978" w:type="dxa"/>
          </w:tcPr>
          <w:p w:rsidR="00AF4F60" w:rsidRDefault="00AF4F60" w:rsidP="000761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551" w:type="dxa"/>
          </w:tcPr>
          <w:p w:rsidR="00AF4F60" w:rsidRDefault="00AF4F60" w:rsidP="000761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Осмотрено</w:t>
            </w:r>
          </w:p>
        </w:tc>
        <w:tc>
          <w:tcPr>
            <w:tcW w:w="2268" w:type="dxa"/>
          </w:tcPr>
          <w:p w:rsidR="00AF4F60" w:rsidRDefault="00AF4F60" w:rsidP="0007613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 речевого развития</w:t>
            </w:r>
          </w:p>
        </w:tc>
        <w:tc>
          <w:tcPr>
            <w:tcW w:w="2517" w:type="dxa"/>
          </w:tcPr>
          <w:p w:rsidR="00AF4F60" w:rsidRDefault="00AF4F60" w:rsidP="000761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произношения различной степени тяжести</w:t>
            </w:r>
          </w:p>
        </w:tc>
      </w:tr>
      <w:tr w:rsidR="00AF4F60" w:rsidTr="00AF4F60">
        <w:tc>
          <w:tcPr>
            <w:tcW w:w="2978" w:type="dxa"/>
          </w:tcPr>
          <w:p w:rsidR="00AF4F60" w:rsidRPr="0007348B" w:rsidRDefault="00AF4F60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551" w:type="dxa"/>
          </w:tcPr>
          <w:p w:rsidR="00AF4F60" w:rsidRPr="0007348B" w:rsidRDefault="0007348B" w:rsidP="00836AB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F4F60" w:rsidRPr="0007348B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AF4F60" w:rsidRPr="0007348B" w:rsidRDefault="0007348B" w:rsidP="00836AB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4F60" w:rsidTr="00AF4F60">
        <w:tc>
          <w:tcPr>
            <w:tcW w:w="2978" w:type="dxa"/>
          </w:tcPr>
          <w:p w:rsidR="00AF4F60" w:rsidRPr="0007348B" w:rsidRDefault="00AF4F60" w:rsidP="0007613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1" w:type="dxa"/>
          </w:tcPr>
          <w:p w:rsidR="00AF4F60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AF4F60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7" w:type="dxa"/>
          </w:tcPr>
          <w:p w:rsidR="00AF4F60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F4F60" w:rsidTr="00AF4F60">
        <w:tc>
          <w:tcPr>
            <w:tcW w:w="2978" w:type="dxa"/>
          </w:tcPr>
          <w:p w:rsidR="00AF4F60" w:rsidRPr="0007348B" w:rsidRDefault="00AF4F60" w:rsidP="000761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51" w:type="dxa"/>
          </w:tcPr>
          <w:p w:rsidR="00AF4F60" w:rsidRPr="0007348B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AF4F60" w:rsidRPr="0007348B" w:rsidRDefault="0007348B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7" w:type="dxa"/>
          </w:tcPr>
          <w:p w:rsidR="00AF4F60" w:rsidRPr="0007348B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AF4F60" w:rsidTr="00AF4F60">
        <w:tc>
          <w:tcPr>
            <w:tcW w:w="2978" w:type="dxa"/>
          </w:tcPr>
          <w:p w:rsidR="00AF4F60" w:rsidRDefault="00AF4F60" w:rsidP="0007613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</w:tcPr>
          <w:p w:rsidR="00AF4F60" w:rsidRPr="00A82776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AF4F60" w:rsidRPr="00A82776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AF4F60" w:rsidRPr="00A82776" w:rsidRDefault="00836AB4" w:rsidP="0007613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</w:tbl>
    <w:p w:rsidR="00AF4F60" w:rsidRDefault="00AF4F60" w:rsidP="000761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F4F60" w:rsidRDefault="00AF4F60" w:rsidP="00076133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и организация питания.</w:t>
      </w:r>
    </w:p>
    <w:p w:rsidR="00AF4F60" w:rsidRDefault="00AF4F60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дошкольном учреждении организовано </w:t>
      </w:r>
      <w:r w:rsidR="00836A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836A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разовое питание, 20-дневное меню. Важным условием организации питания является строгое соблюдение санитарно-гигиенических и культурно-гигиенических норм и правил, сервировка стола и конечно хороший эмоциональный настрой. В меню предоставлены разнообразные блюда, </w:t>
      </w:r>
      <w:r w:rsidR="001119BC">
        <w:rPr>
          <w:rFonts w:ascii="Times New Roman" w:hAnsi="Times New Roman" w:cs="Times New Roman"/>
          <w:sz w:val="24"/>
          <w:szCs w:val="24"/>
        </w:rPr>
        <w:t xml:space="preserve">исключены их повторы. Нормы продуктов во всех возрастных группах строго соблюдаются. Пищеблок обеспечен всем необходимым технологическим оборудованием, </w:t>
      </w:r>
      <w:r w:rsidR="006672D4">
        <w:rPr>
          <w:rFonts w:ascii="Times New Roman" w:hAnsi="Times New Roman" w:cs="Times New Roman"/>
          <w:sz w:val="24"/>
          <w:szCs w:val="24"/>
        </w:rPr>
        <w:t xml:space="preserve">посудой и инвентарем. Все соответствует санитарным нормам и требованием. Продукты поставляют ежедневно. Доставку осуществляют строго утром. Все продукты сопровождаются сертификатами соответствия качества. </w:t>
      </w:r>
    </w:p>
    <w:p w:rsidR="006672D4" w:rsidRDefault="006672D4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672D4" w:rsidRDefault="006672D4" w:rsidP="00076133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6672D4">
        <w:rPr>
          <w:rFonts w:ascii="Times New Roman" w:hAnsi="Times New Roman" w:cs="Times New Roman"/>
          <w:b/>
          <w:sz w:val="24"/>
          <w:szCs w:val="24"/>
        </w:rPr>
        <w:t>Кадровый потенциал.</w:t>
      </w:r>
    </w:p>
    <w:p w:rsidR="006D5091" w:rsidRDefault="006D5091" w:rsidP="00076133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D5091">
        <w:rPr>
          <w:rFonts w:ascii="Times New Roman" w:hAnsi="Times New Roman" w:cs="Times New Roman"/>
          <w:sz w:val="24"/>
          <w:szCs w:val="24"/>
        </w:rPr>
        <w:t>В учреждении увеличивается количество педагогов имеющих высшее педагогическое образование.</w:t>
      </w:r>
    </w:p>
    <w:p w:rsidR="00FD70CC" w:rsidRPr="00FD70CC" w:rsidRDefault="00FD70CC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D5091" w:rsidRPr="00FD70CC" w:rsidRDefault="006D5091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FD70CC">
        <w:rPr>
          <w:rFonts w:ascii="Times New Roman" w:hAnsi="Times New Roman" w:cs="Times New Roman"/>
          <w:b/>
          <w:sz w:val="24"/>
          <w:szCs w:val="24"/>
        </w:rPr>
        <w:t>Краткая характеристика педагогических кадров.</w:t>
      </w:r>
    </w:p>
    <w:p w:rsidR="00E143FD" w:rsidRPr="00FD70CC" w:rsidRDefault="00E143FD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143FD" w:rsidRPr="00FD70CC" w:rsidTr="006D2E7C">
        <w:tc>
          <w:tcPr>
            <w:tcW w:w="1914" w:type="dxa"/>
            <w:vMerge w:val="restart"/>
          </w:tcPr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E143FD" w:rsidRPr="00FD70CC" w:rsidRDefault="00E143FD" w:rsidP="00E143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829" w:type="dxa"/>
            <w:gridSpan w:val="2"/>
          </w:tcPr>
          <w:p w:rsidR="00E143FD" w:rsidRPr="00FD70CC" w:rsidRDefault="00E143FD" w:rsidP="00E143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E143FD" w:rsidRPr="00FD70CC" w:rsidTr="00E143FD">
        <w:tc>
          <w:tcPr>
            <w:tcW w:w="1914" w:type="dxa"/>
            <w:vMerge/>
          </w:tcPr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143FD" w:rsidRPr="00FD70CC" w:rsidRDefault="00E143FD" w:rsidP="00E143FD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43FD" w:rsidRPr="00FD70CC" w:rsidRDefault="00E143FD" w:rsidP="00E143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14" w:type="dxa"/>
          </w:tcPr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915" w:type="dxa"/>
          </w:tcPr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</w:tr>
      <w:tr w:rsidR="00E143FD" w:rsidTr="00E143FD">
        <w:tc>
          <w:tcPr>
            <w:tcW w:w="1914" w:type="dxa"/>
          </w:tcPr>
          <w:p w:rsidR="00E143FD" w:rsidRPr="00FD70CC" w:rsidRDefault="00E143FD" w:rsidP="00076133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E143FD" w:rsidRPr="00FD70CC" w:rsidRDefault="00836AB4" w:rsidP="005254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E143FD" w:rsidRPr="00FD70CC" w:rsidRDefault="00836AB4" w:rsidP="00525491">
            <w:pPr>
              <w:pStyle w:val="a3"/>
              <w:ind w:left="0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E143FD" w:rsidRPr="00FD70CC" w:rsidRDefault="00E143FD" w:rsidP="00E143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143FD" w:rsidRDefault="00E143FD" w:rsidP="00E143F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43FD" w:rsidRPr="006D5091" w:rsidRDefault="00E143FD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D95939" w:rsidRPr="00D95939" w:rsidRDefault="00D95939" w:rsidP="00D95939">
      <w:pPr>
        <w:pStyle w:val="a3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Theme="minorEastAsia" w:hAnsi="Times New Roman" w:cs="Times New Roman"/>
          <w:b/>
          <w:color w:val="000000"/>
          <w:shd w:val="clear" w:color="auto" w:fill="FFFFFF"/>
          <w:lang w:eastAsia="ru-RU"/>
        </w:rPr>
      </w:pPr>
      <w:r w:rsidRPr="00D95939">
        <w:rPr>
          <w:rFonts w:ascii="Times New Roman" w:eastAsiaTheme="minorEastAsia" w:hAnsi="Times New Roman" w:cs="Times New Roman"/>
          <w:b/>
          <w:bCs/>
          <w:lang w:eastAsia="ru-RU"/>
        </w:rPr>
        <w:t xml:space="preserve">Обеспечение безопасности. </w:t>
      </w:r>
    </w:p>
    <w:p w:rsidR="00D95939" w:rsidRPr="00D95939" w:rsidRDefault="00D95939" w:rsidP="00D95939">
      <w:pPr>
        <w:widowControl w:val="0"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Безопасность детей и сотрудников дошкольного отделения в 2018 – 2019 учебном году обеспечива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</w:t>
      </w:r>
      <w:r w:rsidRPr="00D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ООО ЧОП «Рубеж </w:t>
      </w:r>
      <w:proofErr w:type="gramStart"/>
      <w:r w:rsidRPr="00D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</w:t>
      </w:r>
      <w:proofErr w:type="gramEnd"/>
      <w:r w:rsidRPr="00D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 Оплата охранных услуг осуществля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лась</w:t>
      </w:r>
      <w:r w:rsidRPr="00D959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счет бюджетных средств. На входных дверях дошкольных отделений и калитке установлены домофоны и камеры видеонаблюдения.</w:t>
      </w:r>
      <w:r w:rsidRPr="00D95939">
        <w:rPr>
          <w:rFonts w:ascii="Times New Roman" w:eastAsia="Times New Roman" w:hAnsi="Times New Roman" w:cs="Times New Roman"/>
          <w:color w:val="548DD4"/>
          <w:sz w:val="24"/>
          <w:szCs w:val="24"/>
          <w:shd w:val="clear" w:color="auto" w:fill="FFFFFF"/>
          <w:lang w:eastAsia="ru-RU"/>
        </w:rPr>
        <w:t xml:space="preserve"> </w:t>
      </w:r>
      <w:r w:rsidRPr="00D95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периметру территории ведется видеонаблюдение.</w:t>
      </w:r>
    </w:p>
    <w:p w:rsidR="006D5091" w:rsidRDefault="006D5091" w:rsidP="00E143F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36AB4" w:rsidRDefault="00995B9A" w:rsidP="00836AB4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995B9A" w:rsidRPr="00836AB4" w:rsidRDefault="00836AB4" w:rsidP="00836AB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6AB4">
        <w:rPr>
          <w:rFonts w:ascii="Times New Roman" w:hAnsi="Times New Roman" w:cs="Times New Roman"/>
          <w:sz w:val="24"/>
          <w:szCs w:val="24"/>
        </w:rPr>
        <w:t>Работа дошкольного отделения строится на основе</w:t>
      </w:r>
      <w:r w:rsidR="00E706C7" w:rsidRPr="00836AB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</w:t>
      </w:r>
      <w:r w:rsidR="00BB12A3" w:rsidRPr="00836AB4">
        <w:rPr>
          <w:rFonts w:ascii="Times New Roman" w:hAnsi="Times New Roman" w:cs="Times New Roman"/>
          <w:sz w:val="24"/>
          <w:szCs w:val="24"/>
        </w:rPr>
        <w:t>о образования (Утвержден приказо</w:t>
      </w:r>
      <w:r w:rsidR="00E706C7" w:rsidRPr="00836AB4">
        <w:rPr>
          <w:rFonts w:ascii="Times New Roman" w:hAnsi="Times New Roman" w:cs="Times New Roman"/>
          <w:sz w:val="24"/>
          <w:szCs w:val="24"/>
        </w:rPr>
        <w:t>м Министерства образования и науки Российской Федерации от 17 октября 2013 года № 1155</w:t>
      </w:r>
      <w:r w:rsidRPr="00836A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6AB4">
        <w:rPr>
          <w:rFonts w:ascii="Times New Roman" w:hAnsi="Times New Roman" w:cs="Times New Roman"/>
          <w:sz w:val="24"/>
          <w:szCs w:val="24"/>
        </w:rPr>
        <w:t xml:space="preserve"> </w:t>
      </w:r>
      <w:r w:rsidR="00E706C7" w:rsidRPr="00836AB4">
        <w:rPr>
          <w:rFonts w:ascii="Times New Roman" w:hAnsi="Times New Roman" w:cs="Times New Roman"/>
          <w:sz w:val="24"/>
          <w:szCs w:val="24"/>
        </w:rPr>
        <w:t xml:space="preserve">Вся работа учреждения направлена на создание благоприятных условий для полноценного нахождения ребенка дошкольного возраста, всестороннее развитие психических и физических качеств в соответствии с возрастными </w:t>
      </w:r>
      <w:r w:rsidR="00BB12A3" w:rsidRPr="00836AB4">
        <w:rPr>
          <w:rFonts w:ascii="Times New Roman" w:hAnsi="Times New Roman" w:cs="Times New Roman"/>
          <w:sz w:val="24"/>
          <w:szCs w:val="24"/>
        </w:rPr>
        <w:t xml:space="preserve">и индивидуальными особенностями. </w:t>
      </w:r>
    </w:p>
    <w:p w:rsidR="00995B9A" w:rsidRPr="00995B9A" w:rsidRDefault="00995B9A" w:rsidP="00076133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136850" w:rsidRDefault="00136850" w:rsidP="00076133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6850" w:rsidSect="00AC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35B3"/>
    <w:multiLevelType w:val="hybridMultilevel"/>
    <w:tmpl w:val="B6D81CDC"/>
    <w:lvl w:ilvl="0" w:tplc="646AA3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17C44"/>
    <w:multiLevelType w:val="hybridMultilevel"/>
    <w:tmpl w:val="53C8B5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65855E3F"/>
    <w:multiLevelType w:val="hybridMultilevel"/>
    <w:tmpl w:val="742A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3B"/>
    <w:rsid w:val="0007348B"/>
    <w:rsid w:val="00076133"/>
    <w:rsid w:val="000C7F91"/>
    <w:rsid w:val="000F410E"/>
    <w:rsid w:val="000F7CDE"/>
    <w:rsid w:val="001119BC"/>
    <w:rsid w:val="00136850"/>
    <w:rsid w:val="002012D5"/>
    <w:rsid w:val="00237C85"/>
    <w:rsid w:val="002600B5"/>
    <w:rsid w:val="002A4DE8"/>
    <w:rsid w:val="002C595E"/>
    <w:rsid w:val="002D19A6"/>
    <w:rsid w:val="00320F36"/>
    <w:rsid w:val="00375D20"/>
    <w:rsid w:val="003C4B41"/>
    <w:rsid w:val="003D2D49"/>
    <w:rsid w:val="003E31F5"/>
    <w:rsid w:val="003E7D63"/>
    <w:rsid w:val="003F0D94"/>
    <w:rsid w:val="003F679A"/>
    <w:rsid w:val="00460798"/>
    <w:rsid w:val="00473FDE"/>
    <w:rsid w:val="004D6EA6"/>
    <w:rsid w:val="004E2585"/>
    <w:rsid w:val="006672D4"/>
    <w:rsid w:val="006A50D1"/>
    <w:rsid w:val="006C4AAF"/>
    <w:rsid w:val="006D5091"/>
    <w:rsid w:val="00716EEE"/>
    <w:rsid w:val="007356FF"/>
    <w:rsid w:val="00750CFB"/>
    <w:rsid w:val="0078743B"/>
    <w:rsid w:val="007A71C8"/>
    <w:rsid w:val="007C322E"/>
    <w:rsid w:val="00836AB4"/>
    <w:rsid w:val="008C5333"/>
    <w:rsid w:val="00926478"/>
    <w:rsid w:val="00995B9A"/>
    <w:rsid w:val="009F0571"/>
    <w:rsid w:val="009F6EB9"/>
    <w:rsid w:val="00A82776"/>
    <w:rsid w:val="00AB6359"/>
    <w:rsid w:val="00AC5A62"/>
    <w:rsid w:val="00AD1293"/>
    <w:rsid w:val="00AD17F7"/>
    <w:rsid w:val="00AE1459"/>
    <w:rsid w:val="00AF3E22"/>
    <w:rsid w:val="00AF4F60"/>
    <w:rsid w:val="00B016B7"/>
    <w:rsid w:val="00B02660"/>
    <w:rsid w:val="00B3040E"/>
    <w:rsid w:val="00B342A9"/>
    <w:rsid w:val="00B55016"/>
    <w:rsid w:val="00B76EAF"/>
    <w:rsid w:val="00BB12A3"/>
    <w:rsid w:val="00BC78DC"/>
    <w:rsid w:val="00C306D6"/>
    <w:rsid w:val="00C816B3"/>
    <w:rsid w:val="00CC3D2E"/>
    <w:rsid w:val="00CD5B74"/>
    <w:rsid w:val="00CE7726"/>
    <w:rsid w:val="00CF0466"/>
    <w:rsid w:val="00D95939"/>
    <w:rsid w:val="00DF5BCC"/>
    <w:rsid w:val="00E143FD"/>
    <w:rsid w:val="00E60B10"/>
    <w:rsid w:val="00E706C7"/>
    <w:rsid w:val="00E917D3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B"/>
    <w:pPr>
      <w:ind w:left="720"/>
      <w:contextualSpacing/>
    </w:pPr>
  </w:style>
  <w:style w:type="table" w:styleId="a4">
    <w:name w:val="Table Grid"/>
    <w:basedOn w:val="a1"/>
    <w:uiPriority w:val="59"/>
    <w:rsid w:val="00BC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16B7"/>
    <w:rPr>
      <w:color w:val="0000FF" w:themeColor="hyperlink"/>
      <w:u w:val="single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26478"/>
    <w:pPr>
      <w:keepLines w:val="0"/>
      <w:framePr w:hSpace="180" w:wrap="around" w:vAnchor="text" w:hAnchor="margin" w:x="-176" w:y="18"/>
      <w:widowControl w:val="0"/>
      <w:suppressAutoHyphens/>
      <w:spacing w:before="240" w:line="360" w:lineRule="auto"/>
      <w:ind w:firstLine="0"/>
      <w:jc w:val="center"/>
      <w:outlineLvl w:val="9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926478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6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C816B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D959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D9593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A6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6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B"/>
    <w:pPr>
      <w:ind w:left="720"/>
      <w:contextualSpacing/>
    </w:pPr>
  </w:style>
  <w:style w:type="table" w:styleId="a4">
    <w:name w:val="Table Grid"/>
    <w:basedOn w:val="a1"/>
    <w:uiPriority w:val="59"/>
    <w:rsid w:val="00BC7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016B7"/>
    <w:rPr>
      <w:color w:val="0000FF" w:themeColor="hyperlink"/>
      <w:u w:val="single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926478"/>
    <w:pPr>
      <w:keepLines w:val="0"/>
      <w:framePr w:hSpace="180" w:wrap="around" w:vAnchor="text" w:hAnchor="margin" w:x="-176" w:y="18"/>
      <w:widowControl w:val="0"/>
      <w:suppressAutoHyphens/>
      <w:spacing w:before="240" w:line="360" w:lineRule="auto"/>
      <w:ind w:firstLine="0"/>
      <w:jc w:val="center"/>
      <w:outlineLvl w:val="9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926478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6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4"/>
    <w:uiPriority w:val="59"/>
    <w:rsid w:val="00C816B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7"/>
    <w:uiPriority w:val="1"/>
    <w:locked/>
    <w:rsid w:val="00D959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D9593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214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293.msk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64736-C2FF-4D8E-AFAC-43997092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PC</cp:lastModifiedBy>
  <cp:revision>4</cp:revision>
  <dcterms:created xsi:type="dcterms:W3CDTF">2019-10-15T08:44:00Z</dcterms:created>
  <dcterms:modified xsi:type="dcterms:W3CDTF">2019-10-25T12:07:00Z</dcterms:modified>
</cp:coreProperties>
</file>